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09F9" w14:textId="77777777" w:rsidR="00650234" w:rsidRDefault="00650234" w:rsidP="00650234">
      <w:pPr>
        <w:rPr>
          <w:rFonts w:ascii="Arial" w:hAnsi="Arial" w:cs="Arial"/>
          <w:b/>
          <w:sz w:val="22"/>
          <w:szCs w:val="22"/>
        </w:rPr>
      </w:pPr>
      <w:bookmarkStart w:id="0" w:name="_Hlk72900139"/>
      <w:r w:rsidRPr="00F54C17">
        <w:rPr>
          <w:noProof/>
        </w:rPr>
        <w:drawing>
          <wp:anchor distT="0" distB="0" distL="114300" distR="114300" simplePos="0" relativeHeight="251659264" behindDoc="0" locked="0" layoutInCell="1" allowOverlap="1" wp14:anchorId="533DE9B8" wp14:editId="093C204C">
            <wp:simplePos x="0" y="0"/>
            <wp:positionH relativeFrom="margin">
              <wp:posOffset>-38100</wp:posOffset>
            </wp:positionH>
            <wp:positionV relativeFrom="margin">
              <wp:posOffset>-209550</wp:posOffset>
            </wp:positionV>
            <wp:extent cx="1054100" cy="87630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100" cy="876300"/>
                    </a:xfrm>
                    <a:prstGeom prst="rect">
                      <a:avLst/>
                    </a:prstGeom>
                    <a:noFill/>
                    <a:ln>
                      <a:noFill/>
                    </a:ln>
                  </pic:spPr>
                </pic:pic>
              </a:graphicData>
            </a:graphic>
          </wp:anchor>
        </w:drawing>
      </w:r>
      <w:r>
        <w:rPr>
          <w:rFonts w:ascii="Arial" w:hAnsi="Arial" w:cs="Arial"/>
          <w:b/>
          <w:sz w:val="22"/>
          <w:szCs w:val="22"/>
        </w:rPr>
        <w:t xml:space="preserve">       Regionálne vzdelávacie centrum, Združenie obcí, Rimavská Sobota</w:t>
      </w:r>
    </w:p>
    <w:p w14:paraId="348E43FD" w14:textId="77777777" w:rsidR="00650234" w:rsidRDefault="00650234" w:rsidP="00650234">
      <w:pPr>
        <w:rPr>
          <w:rFonts w:ascii="Arial" w:hAnsi="Arial" w:cs="Arial"/>
          <w:b/>
          <w:sz w:val="22"/>
          <w:szCs w:val="22"/>
        </w:rPr>
      </w:pPr>
      <w:r>
        <w:rPr>
          <w:rFonts w:ascii="Arial" w:hAnsi="Arial" w:cs="Arial"/>
          <w:b/>
          <w:sz w:val="22"/>
          <w:szCs w:val="22"/>
        </w:rPr>
        <w:t xml:space="preserve">       Daxnerova 490/38,  979 01  Rimavská Sobota     </w:t>
      </w:r>
    </w:p>
    <w:p w14:paraId="50D31308" w14:textId="77777777" w:rsidR="00650234" w:rsidRDefault="00650234" w:rsidP="00650234">
      <w:pPr>
        <w:rPr>
          <w:rFonts w:ascii="Arial" w:hAnsi="Arial" w:cs="Arial"/>
        </w:rPr>
      </w:pPr>
      <w:r>
        <w:rPr>
          <w:rFonts w:ascii="Arial" w:hAnsi="Arial"/>
          <w:b/>
          <w:sz w:val="22"/>
          <w:szCs w:val="22"/>
        </w:rPr>
        <w:t xml:space="preserve">     </w:t>
      </w:r>
      <w:r>
        <w:rPr>
          <w:rFonts w:ascii="Arial" w:hAnsi="Arial" w:cs="Arial"/>
          <w:sz w:val="21"/>
          <w:szCs w:val="21"/>
        </w:rPr>
        <w:t xml:space="preserve"> </w:t>
      </w:r>
      <w:r>
        <w:rPr>
          <w:rFonts w:ascii="Arial" w:hAnsi="Arial" w:cs="Arial"/>
        </w:rPr>
        <w:sym w:font="Webdings" w:char="F0C8"/>
      </w:r>
      <w:r>
        <w:rPr>
          <w:rFonts w:ascii="Arial" w:hAnsi="Arial" w:cs="Arial"/>
        </w:rPr>
        <w:t xml:space="preserve"> 0908930945 , e-mail: </w:t>
      </w:r>
      <w:hyperlink r:id="rId6" w:history="1">
        <w:r w:rsidRPr="00122D39">
          <w:rPr>
            <w:rStyle w:val="Hypertextovprepojenie"/>
            <w:rFonts w:ascii="Arial" w:hAnsi="Arial" w:cs="Arial"/>
          </w:rPr>
          <w:t>rvcrs@rvcrs.sk</w:t>
        </w:r>
      </w:hyperlink>
      <w:r>
        <w:rPr>
          <w:rFonts w:ascii="Arial" w:hAnsi="Arial" w:cs="Arial"/>
        </w:rPr>
        <w:t xml:space="preserve">    web: </w:t>
      </w:r>
      <w:hyperlink r:id="rId7" w:history="1">
        <w:r>
          <w:rPr>
            <w:rStyle w:val="Hypertextovprepojenie"/>
            <w:rFonts w:ascii="Arial" w:hAnsi="Arial" w:cs="Arial"/>
          </w:rPr>
          <w:t>www.rvcrs.sk</w:t>
        </w:r>
      </w:hyperlink>
    </w:p>
    <w:p w14:paraId="4C8DF6BE" w14:textId="77777777" w:rsidR="00650234" w:rsidRDefault="00650234" w:rsidP="00650234">
      <w:pPr>
        <w:rPr>
          <w:rFonts w:ascii="Arial" w:hAnsi="Arial" w:cs="Arial"/>
          <w:b/>
          <w:sz w:val="21"/>
          <w:szCs w:val="21"/>
        </w:rPr>
      </w:pPr>
      <w:r>
        <w:rPr>
          <w:rFonts w:ascii="Arial" w:hAnsi="Arial" w:cs="Arial"/>
          <w:bCs/>
        </w:rPr>
        <w:t xml:space="preserve">    </w:t>
      </w:r>
      <w:r>
        <w:rPr>
          <w:rFonts w:ascii="Arial" w:hAnsi="Arial" w:cs="Arial"/>
          <w:b/>
          <w:sz w:val="21"/>
          <w:szCs w:val="21"/>
        </w:rPr>
        <w:t xml:space="preserve">    ____________________________________________________________</w:t>
      </w:r>
    </w:p>
    <w:p w14:paraId="7D3FB2E2" w14:textId="77777777" w:rsidR="00650234" w:rsidRPr="00773559" w:rsidRDefault="00650234" w:rsidP="00650234">
      <w:pPr>
        <w:rPr>
          <w:rFonts w:ascii="Arial" w:hAnsi="Arial" w:cs="Arial"/>
          <w:b/>
          <w:bCs/>
          <w:iCs/>
        </w:rPr>
      </w:pPr>
    </w:p>
    <w:p w14:paraId="0FBE7C78" w14:textId="77777777" w:rsidR="00650234" w:rsidRPr="00773559" w:rsidRDefault="00650234" w:rsidP="00650234">
      <w:pPr>
        <w:jc w:val="center"/>
        <w:rPr>
          <w:rFonts w:ascii="Arial" w:hAnsi="Arial" w:cs="Arial"/>
          <w:b/>
          <w:bCs/>
          <w:iCs/>
          <w:sz w:val="22"/>
          <w:szCs w:val="22"/>
        </w:rPr>
      </w:pPr>
      <w:r w:rsidRPr="00773559">
        <w:rPr>
          <w:rFonts w:ascii="Arial" w:hAnsi="Arial" w:cs="Arial"/>
          <w:b/>
          <w:bCs/>
          <w:iCs/>
          <w:sz w:val="22"/>
          <w:szCs w:val="22"/>
        </w:rPr>
        <w:t>VÁS SRDEČNE POZÝVA NA</w:t>
      </w:r>
    </w:p>
    <w:p w14:paraId="19B9BE85" w14:textId="77777777" w:rsidR="00650234" w:rsidRPr="00B575AF" w:rsidRDefault="00650234" w:rsidP="00650234">
      <w:pPr>
        <w:pBdr>
          <w:top w:val="single" w:sz="24" w:space="0" w:color="FF0000" w:shadow="1"/>
          <w:left w:val="single" w:sz="24" w:space="0" w:color="FF0000" w:shadow="1"/>
          <w:bottom w:val="single" w:sz="24" w:space="1" w:color="FF0000" w:shadow="1"/>
          <w:right w:val="single" w:sz="24" w:space="0" w:color="FF0000" w:shadow="1"/>
        </w:pBdr>
        <w:shd w:val="clear" w:color="auto" w:fill="DDDDDD"/>
        <w:tabs>
          <w:tab w:val="num" w:pos="471"/>
        </w:tabs>
        <w:ind w:right="-70"/>
        <w:jc w:val="center"/>
        <w:rPr>
          <w:rFonts w:ascii="Arial" w:hAnsi="Arial" w:cs="Arial"/>
          <w:b/>
          <w:bCs/>
          <w:iCs/>
          <w:caps/>
          <w:sz w:val="10"/>
          <w:szCs w:val="10"/>
        </w:rPr>
      </w:pPr>
    </w:p>
    <w:p w14:paraId="05CEAD44" w14:textId="77777777" w:rsidR="00650234" w:rsidRDefault="00650234" w:rsidP="00650234">
      <w:pPr>
        <w:pBdr>
          <w:top w:val="single" w:sz="24" w:space="0" w:color="FF0000" w:shadow="1"/>
          <w:left w:val="single" w:sz="24" w:space="0" w:color="FF0000" w:shadow="1"/>
          <w:bottom w:val="single" w:sz="24" w:space="1" w:color="FF0000" w:shadow="1"/>
          <w:right w:val="single" w:sz="24" w:space="0" w:color="FF0000" w:shadow="1"/>
        </w:pBdr>
        <w:shd w:val="clear" w:color="auto" w:fill="DDDDDD"/>
        <w:tabs>
          <w:tab w:val="num" w:pos="471"/>
        </w:tabs>
        <w:ind w:right="-70"/>
        <w:jc w:val="center"/>
        <w:rPr>
          <w:rFonts w:ascii="Arial" w:hAnsi="Arial" w:cs="Arial"/>
          <w:b/>
          <w:bCs/>
          <w:caps/>
          <w:sz w:val="14"/>
          <w:szCs w:val="14"/>
        </w:rPr>
      </w:pPr>
      <w:r w:rsidRPr="00C04512">
        <w:rPr>
          <w:rFonts w:ascii="Arial" w:hAnsi="Arial" w:cs="Arial"/>
          <w:b/>
          <w:bCs/>
          <w:caps/>
          <w:sz w:val="28"/>
          <w:szCs w:val="28"/>
        </w:rPr>
        <w:t>PRACOVNÉ  STRETNUTIE</w:t>
      </w:r>
      <w:r>
        <w:rPr>
          <w:rFonts w:ascii="Arial" w:hAnsi="Arial" w:cs="Arial"/>
          <w:b/>
          <w:bCs/>
          <w:caps/>
          <w:sz w:val="28"/>
          <w:szCs w:val="28"/>
        </w:rPr>
        <w:t xml:space="preserve"> </w:t>
      </w:r>
    </w:p>
    <w:p w14:paraId="64D9BEFA" w14:textId="77777777" w:rsidR="00650234" w:rsidRPr="00362130" w:rsidRDefault="00650234" w:rsidP="00650234">
      <w:pPr>
        <w:pBdr>
          <w:top w:val="single" w:sz="24" w:space="0" w:color="FF0000" w:shadow="1"/>
          <w:left w:val="single" w:sz="24" w:space="0" w:color="FF0000" w:shadow="1"/>
          <w:bottom w:val="single" w:sz="24" w:space="1" w:color="FF0000" w:shadow="1"/>
          <w:right w:val="single" w:sz="24" w:space="0" w:color="FF0000" w:shadow="1"/>
        </w:pBdr>
        <w:shd w:val="clear" w:color="auto" w:fill="DDDDDD"/>
        <w:tabs>
          <w:tab w:val="num" w:pos="471"/>
        </w:tabs>
        <w:ind w:right="-70"/>
        <w:jc w:val="center"/>
        <w:rPr>
          <w:rFonts w:ascii="Arial" w:hAnsi="Arial" w:cs="Arial"/>
          <w:b/>
          <w:bCs/>
          <w:caps/>
          <w:sz w:val="14"/>
          <w:szCs w:val="14"/>
        </w:rPr>
      </w:pPr>
      <w:r w:rsidRPr="00C04512">
        <w:rPr>
          <w:rFonts w:ascii="Arial" w:hAnsi="Arial" w:cs="Arial"/>
          <w:b/>
          <w:bCs/>
          <w:caps/>
          <w:sz w:val="28"/>
          <w:szCs w:val="28"/>
        </w:rPr>
        <w:t xml:space="preserve">   </w:t>
      </w:r>
    </w:p>
    <w:p w14:paraId="10805C48" w14:textId="77777777" w:rsidR="00650234" w:rsidRPr="00AD1D37" w:rsidRDefault="00650234" w:rsidP="00650234">
      <w:pPr>
        <w:pBdr>
          <w:top w:val="single" w:sz="24" w:space="0" w:color="FF0000" w:shadow="1"/>
          <w:left w:val="single" w:sz="24" w:space="0" w:color="FF0000" w:shadow="1"/>
          <w:bottom w:val="single" w:sz="24" w:space="1" w:color="FF0000" w:shadow="1"/>
          <w:right w:val="single" w:sz="24" w:space="0" w:color="FF0000" w:shadow="1"/>
        </w:pBdr>
        <w:shd w:val="clear" w:color="auto" w:fill="DDDDDD"/>
        <w:tabs>
          <w:tab w:val="num" w:pos="471"/>
        </w:tabs>
        <w:ind w:right="-70"/>
        <w:jc w:val="center"/>
        <w:rPr>
          <w:rFonts w:ascii="Arial" w:hAnsi="Arial" w:cs="Arial"/>
          <w:b/>
          <w:bCs/>
          <w:caps/>
          <w:sz w:val="26"/>
          <w:szCs w:val="26"/>
        </w:rPr>
      </w:pPr>
      <w:r w:rsidRPr="00AD1D37">
        <w:rPr>
          <w:rFonts w:ascii="Arial" w:hAnsi="Arial" w:cs="Arial"/>
          <w:b/>
          <w:bCs/>
          <w:caps/>
          <w:sz w:val="26"/>
          <w:szCs w:val="26"/>
        </w:rPr>
        <w:t xml:space="preserve">PRE EKONÓMKY A ÚČTOVNÍČKY </w:t>
      </w:r>
    </w:p>
    <w:p w14:paraId="2760F95E" w14:textId="77777777" w:rsidR="00650234" w:rsidRPr="00C61422" w:rsidRDefault="00650234" w:rsidP="00650234">
      <w:pPr>
        <w:pBdr>
          <w:top w:val="single" w:sz="24" w:space="0" w:color="FF0000" w:shadow="1"/>
          <w:left w:val="single" w:sz="24" w:space="0" w:color="FF0000" w:shadow="1"/>
          <w:bottom w:val="single" w:sz="24" w:space="1" w:color="FF0000" w:shadow="1"/>
          <w:right w:val="single" w:sz="24" w:space="0" w:color="FF0000" w:shadow="1"/>
        </w:pBdr>
        <w:shd w:val="clear" w:color="auto" w:fill="DDDDDD"/>
        <w:tabs>
          <w:tab w:val="num" w:pos="471"/>
        </w:tabs>
        <w:ind w:right="-70"/>
        <w:jc w:val="center"/>
        <w:rPr>
          <w:rFonts w:ascii="Arial" w:hAnsi="Arial" w:cs="Arial"/>
          <w:b/>
          <w:bCs/>
          <w:caps/>
          <w:sz w:val="24"/>
          <w:szCs w:val="24"/>
        </w:rPr>
      </w:pPr>
      <w:r w:rsidRPr="00C61422">
        <w:rPr>
          <w:rFonts w:ascii="Arial" w:hAnsi="Arial" w:cs="Arial"/>
          <w:b/>
          <w:bCs/>
          <w:caps/>
          <w:sz w:val="24"/>
          <w:szCs w:val="24"/>
        </w:rPr>
        <w:t>M</w:t>
      </w:r>
      <w:r>
        <w:rPr>
          <w:rFonts w:ascii="Arial" w:hAnsi="Arial" w:cs="Arial"/>
          <w:b/>
          <w:bCs/>
          <w:caps/>
          <w:sz w:val="24"/>
          <w:szCs w:val="24"/>
        </w:rPr>
        <w:t>I</w:t>
      </w:r>
      <w:r w:rsidRPr="00C61422">
        <w:rPr>
          <w:rFonts w:ascii="Arial" w:hAnsi="Arial" w:cs="Arial"/>
          <w:b/>
          <w:bCs/>
          <w:caps/>
          <w:sz w:val="24"/>
          <w:szCs w:val="24"/>
        </w:rPr>
        <w:t>EST</w:t>
      </w:r>
      <w:r>
        <w:rPr>
          <w:rFonts w:ascii="Arial" w:hAnsi="Arial" w:cs="Arial"/>
          <w:b/>
          <w:bCs/>
          <w:caps/>
          <w:sz w:val="24"/>
          <w:szCs w:val="24"/>
        </w:rPr>
        <w:t xml:space="preserve">, </w:t>
      </w:r>
      <w:r w:rsidRPr="00C61422">
        <w:rPr>
          <w:rFonts w:ascii="Arial" w:hAnsi="Arial" w:cs="Arial"/>
          <w:b/>
          <w:bCs/>
          <w:caps/>
          <w:sz w:val="24"/>
          <w:szCs w:val="24"/>
        </w:rPr>
        <w:t>OBC</w:t>
      </w:r>
      <w:r>
        <w:rPr>
          <w:rFonts w:ascii="Arial" w:hAnsi="Arial" w:cs="Arial"/>
          <w:b/>
          <w:bCs/>
          <w:caps/>
          <w:sz w:val="24"/>
          <w:szCs w:val="24"/>
        </w:rPr>
        <w:t>Í</w:t>
      </w:r>
      <w:r w:rsidRPr="00C61422">
        <w:rPr>
          <w:rFonts w:ascii="Arial" w:hAnsi="Arial" w:cs="Arial"/>
          <w:b/>
          <w:bCs/>
          <w:caps/>
          <w:sz w:val="24"/>
          <w:szCs w:val="24"/>
        </w:rPr>
        <w:t>, ROZPOČTO</w:t>
      </w:r>
      <w:r>
        <w:rPr>
          <w:rFonts w:ascii="Arial" w:hAnsi="Arial" w:cs="Arial"/>
          <w:b/>
          <w:bCs/>
          <w:caps/>
          <w:sz w:val="24"/>
          <w:szCs w:val="24"/>
        </w:rPr>
        <w:t>VÝCH</w:t>
      </w:r>
      <w:r w:rsidRPr="00C61422">
        <w:rPr>
          <w:rFonts w:ascii="Arial" w:hAnsi="Arial" w:cs="Arial"/>
          <w:b/>
          <w:bCs/>
          <w:caps/>
          <w:sz w:val="24"/>
          <w:szCs w:val="24"/>
        </w:rPr>
        <w:t xml:space="preserve"> a PRÍSPEVKOV</w:t>
      </w:r>
      <w:r>
        <w:rPr>
          <w:rFonts w:ascii="Arial" w:hAnsi="Arial" w:cs="Arial"/>
          <w:b/>
          <w:bCs/>
          <w:caps/>
          <w:sz w:val="24"/>
          <w:szCs w:val="24"/>
        </w:rPr>
        <w:t>ÝCH</w:t>
      </w:r>
      <w:r w:rsidRPr="00C61422">
        <w:rPr>
          <w:rFonts w:ascii="Arial" w:hAnsi="Arial" w:cs="Arial"/>
          <w:b/>
          <w:bCs/>
          <w:caps/>
          <w:sz w:val="24"/>
          <w:szCs w:val="24"/>
        </w:rPr>
        <w:t xml:space="preserve"> ORGANIZÁCI</w:t>
      </w:r>
      <w:r>
        <w:rPr>
          <w:rFonts w:ascii="Arial" w:hAnsi="Arial" w:cs="Arial"/>
          <w:b/>
          <w:bCs/>
          <w:caps/>
          <w:sz w:val="24"/>
          <w:szCs w:val="24"/>
        </w:rPr>
        <w:t>Í</w:t>
      </w:r>
    </w:p>
    <w:p w14:paraId="4E4B625D" w14:textId="77777777" w:rsidR="00650234" w:rsidRPr="00B575AF" w:rsidRDefault="00650234" w:rsidP="00650234">
      <w:pPr>
        <w:pBdr>
          <w:top w:val="single" w:sz="24" w:space="0" w:color="FF0000" w:shadow="1"/>
          <w:left w:val="single" w:sz="24" w:space="0" w:color="FF0000" w:shadow="1"/>
          <w:bottom w:val="single" w:sz="24" w:space="1" w:color="FF0000" w:shadow="1"/>
          <w:right w:val="single" w:sz="24" w:space="0" w:color="FF0000" w:shadow="1"/>
        </w:pBdr>
        <w:shd w:val="clear" w:color="auto" w:fill="DDDDDD"/>
        <w:tabs>
          <w:tab w:val="num" w:pos="471"/>
        </w:tabs>
        <w:ind w:right="-70"/>
        <w:jc w:val="center"/>
        <w:rPr>
          <w:rFonts w:ascii="Arial" w:hAnsi="Arial" w:cs="Arial"/>
          <w:b/>
          <w:bCs/>
          <w:caps/>
          <w:sz w:val="10"/>
          <w:szCs w:val="10"/>
        </w:rPr>
      </w:pPr>
    </w:p>
    <w:p w14:paraId="3D09741C" w14:textId="77777777" w:rsidR="00650234" w:rsidRPr="00AD1D37" w:rsidRDefault="00650234" w:rsidP="00650234">
      <w:pPr>
        <w:tabs>
          <w:tab w:val="left" w:pos="2127"/>
        </w:tabs>
        <w:spacing w:before="60" w:after="60"/>
        <w:rPr>
          <w:rFonts w:ascii="Arial" w:hAnsi="Arial" w:cs="Arial"/>
          <w:sz w:val="10"/>
          <w:szCs w:val="10"/>
        </w:rPr>
      </w:pPr>
    </w:p>
    <w:p w14:paraId="2EB82659" w14:textId="77777777" w:rsidR="00650234" w:rsidRDefault="00650234" w:rsidP="00650234">
      <w:pPr>
        <w:tabs>
          <w:tab w:val="left" w:pos="2127"/>
        </w:tabs>
        <w:spacing w:before="60" w:after="60"/>
        <w:rPr>
          <w:rFonts w:ascii="Arial" w:hAnsi="Arial" w:cs="Arial"/>
          <w:sz w:val="22"/>
          <w:szCs w:val="22"/>
        </w:rPr>
      </w:pPr>
      <w:r>
        <w:rPr>
          <w:rFonts w:ascii="Arial" w:hAnsi="Arial" w:cs="Arial"/>
          <w:sz w:val="22"/>
          <w:szCs w:val="22"/>
        </w:rPr>
        <w:t xml:space="preserve">Termín konania:   </w:t>
      </w:r>
      <w:r>
        <w:rPr>
          <w:rFonts w:ascii="Arial" w:hAnsi="Arial" w:cs="Arial"/>
          <w:b/>
          <w:sz w:val="22"/>
          <w:szCs w:val="22"/>
        </w:rPr>
        <w:t xml:space="preserve">22.09.2021 – 24.09.2021 </w:t>
      </w:r>
      <w:r>
        <w:rPr>
          <w:rFonts w:ascii="Arial" w:hAnsi="Arial" w:cs="Arial"/>
          <w:sz w:val="22"/>
          <w:szCs w:val="22"/>
        </w:rPr>
        <w:t>/streda - piatok/</w:t>
      </w:r>
    </w:p>
    <w:p w14:paraId="69A3E571" w14:textId="77777777" w:rsidR="00650234" w:rsidRDefault="00650234" w:rsidP="00650234">
      <w:pPr>
        <w:tabs>
          <w:tab w:val="left" w:pos="2127"/>
        </w:tabs>
        <w:spacing w:before="60" w:after="60"/>
        <w:rPr>
          <w:rFonts w:ascii="Arial" w:hAnsi="Arial" w:cs="Arial"/>
          <w:sz w:val="22"/>
          <w:szCs w:val="22"/>
        </w:rPr>
      </w:pPr>
      <w:r>
        <w:rPr>
          <w:rFonts w:ascii="Arial" w:hAnsi="Arial" w:cs="Arial"/>
          <w:sz w:val="22"/>
          <w:szCs w:val="22"/>
        </w:rPr>
        <w:t xml:space="preserve">Miesto konania :   </w:t>
      </w:r>
      <w:r>
        <w:rPr>
          <w:rStyle w:val="Vrazn"/>
          <w:rFonts w:ascii="Arial" w:hAnsi="Arial" w:cs="Arial"/>
          <w:sz w:val="22"/>
          <w:szCs w:val="22"/>
        </w:rPr>
        <w:t xml:space="preserve">Grand Hotel **** Permon, Podbanské, Vysoké Tatry </w:t>
      </w:r>
      <w:hyperlink r:id="rId8" w:history="1">
        <w:r>
          <w:rPr>
            <w:rStyle w:val="Hypertextovprepojenie"/>
            <w:rFonts w:ascii="Arial" w:eastAsia="Calibri" w:hAnsi="Arial" w:cs="Arial"/>
            <w:sz w:val="22"/>
            <w:szCs w:val="22"/>
          </w:rPr>
          <w:t>www.podbanskeresort.sk</w:t>
        </w:r>
      </w:hyperlink>
    </w:p>
    <w:p w14:paraId="4FA61A55" w14:textId="77777777" w:rsidR="00650234" w:rsidRDefault="00650234" w:rsidP="00650234">
      <w:pPr>
        <w:tabs>
          <w:tab w:val="left" w:pos="2127"/>
        </w:tabs>
        <w:spacing w:before="60" w:after="60"/>
        <w:rPr>
          <w:rFonts w:ascii="Arial" w:hAnsi="Arial" w:cs="Arial"/>
          <w:b/>
          <w:bCs/>
          <w:sz w:val="10"/>
          <w:szCs w:val="10"/>
        </w:rPr>
      </w:pPr>
    </w:p>
    <w:p w14:paraId="324D1981" w14:textId="77777777" w:rsidR="00650234" w:rsidRDefault="00650234" w:rsidP="00650234">
      <w:pPr>
        <w:rPr>
          <w:rFonts w:ascii="Arial" w:hAnsi="Arial" w:cs="Arial"/>
          <w:b/>
          <w:color w:val="000000"/>
          <w:sz w:val="22"/>
          <w:szCs w:val="22"/>
        </w:rPr>
      </w:pPr>
      <w:r>
        <w:rPr>
          <w:rFonts w:ascii="Arial" w:hAnsi="Arial" w:cs="Arial"/>
          <w:b/>
          <w:color w:val="000000"/>
          <w:sz w:val="22"/>
          <w:szCs w:val="22"/>
        </w:rPr>
        <w:t xml:space="preserve">Cieľová skupina: </w:t>
      </w:r>
    </w:p>
    <w:p w14:paraId="52D82F8C" w14:textId="77777777" w:rsidR="00650234" w:rsidRPr="00AD1D37" w:rsidRDefault="00650234" w:rsidP="00650234">
      <w:pPr>
        <w:rPr>
          <w:rFonts w:ascii="Arial" w:hAnsi="Arial" w:cs="Arial"/>
          <w:color w:val="000000"/>
          <w:sz w:val="21"/>
          <w:szCs w:val="21"/>
        </w:rPr>
      </w:pPr>
      <w:r>
        <w:rPr>
          <w:rFonts w:ascii="Arial" w:hAnsi="Arial" w:cs="Arial"/>
          <w:color w:val="000000"/>
          <w:sz w:val="21"/>
          <w:szCs w:val="21"/>
        </w:rPr>
        <w:t>ekonómky, účtovníčky miest, obcí, rozpočtových a príspevkových organizácií. Hlavní kontrolóri miest a obcí.  Vítaný je každý koho témy zaujali a potrebuje si ich ozrejmiť.</w:t>
      </w:r>
    </w:p>
    <w:p w14:paraId="4AA4E4DA" w14:textId="77777777" w:rsidR="00650234" w:rsidRDefault="00650234" w:rsidP="00650234">
      <w:pPr>
        <w:tabs>
          <w:tab w:val="left" w:pos="2127"/>
        </w:tabs>
        <w:spacing w:before="60" w:after="60"/>
        <w:rPr>
          <w:rFonts w:ascii="Arial" w:hAnsi="Arial" w:cs="Arial"/>
          <w:b/>
          <w:bCs/>
          <w:sz w:val="21"/>
          <w:szCs w:val="21"/>
        </w:rPr>
      </w:pPr>
      <w:r>
        <w:rPr>
          <w:rFonts w:ascii="Arial" w:hAnsi="Arial" w:cs="Arial"/>
          <w:b/>
          <w:bCs/>
          <w:sz w:val="21"/>
          <w:szCs w:val="21"/>
        </w:rPr>
        <w:t>Účastnícky poplatok:</w:t>
      </w:r>
    </w:p>
    <w:tbl>
      <w:tblPr>
        <w:tblW w:w="9915"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253"/>
        <w:gridCol w:w="3260"/>
        <w:gridCol w:w="3402"/>
      </w:tblGrid>
      <w:tr w:rsidR="00650234" w14:paraId="062E84D1" w14:textId="77777777" w:rsidTr="007E4A89">
        <w:trPr>
          <w:tblCellSpacing w:w="15" w:type="dxa"/>
        </w:trPr>
        <w:tc>
          <w:tcPr>
            <w:tcW w:w="3208" w:type="dxa"/>
            <w:tcBorders>
              <w:top w:val="outset" w:sz="6" w:space="0" w:color="auto"/>
              <w:left w:val="outset" w:sz="6" w:space="0" w:color="auto"/>
              <w:bottom w:val="outset" w:sz="6" w:space="0" w:color="auto"/>
              <w:right w:val="outset" w:sz="6" w:space="0" w:color="auto"/>
            </w:tcBorders>
            <w:shd w:val="clear" w:color="auto" w:fill="CCCCFF"/>
            <w:hideMark/>
          </w:tcPr>
          <w:p w14:paraId="32EC549D" w14:textId="77777777" w:rsidR="00650234" w:rsidRDefault="00650234" w:rsidP="007E4A89">
            <w:pPr>
              <w:spacing w:before="100" w:beforeAutospacing="1" w:after="100" w:afterAutospacing="1" w:line="254" w:lineRule="auto"/>
              <w:rPr>
                <w:rFonts w:ascii="Arial" w:hAnsi="Arial" w:cs="Arial"/>
                <w:color w:val="000000"/>
                <w:sz w:val="21"/>
                <w:szCs w:val="21"/>
                <w:lang w:eastAsia="en-US"/>
              </w:rPr>
            </w:pPr>
            <w:r>
              <w:rPr>
                <w:rFonts w:ascii="Arial" w:hAnsi="Arial" w:cs="Arial"/>
                <w:color w:val="000000"/>
                <w:sz w:val="21"/>
                <w:szCs w:val="21"/>
                <w:lang w:eastAsia="en-US"/>
              </w:rPr>
              <w:t>Účastník</w:t>
            </w:r>
          </w:p>
        </w:tc>
        <w:tc>
          <w:tcPr>
            <w:tcW w:w="3230" w:type="dxa"/>
            <w:tcBorders>
              <w:top w:val="outset" w:sz="6" w:space="0" w:color="auto"/>
              <w:left w:val="outset" w:sz="6" w:space="0" w:color="auto"/>
              <w:bottom w:val="outset" w:sz="6" w:space="0" w:color="auto"/>
              <w:right w:val="outset" w:sz="6" w:space="0" w:color="auto"/>
            </w:tcBorders>
            <w:shd w:val="clear" w:color="auto" w:fill="CCCCFF"/>
            <w:hideMark/>
          </w:tcPr>
          <w:p w14:paraId="2F76E793" w14:textId="77777777" w:rsidR="00650234" w:rsidRDefault="00650234" w:rsidP="007E4A89">
            <w:pPr>
              <w:spacing w:before="100" w:beforeAutospacing="1" w:after="100" w:afterAutospacing="1" w:line="254" w:lineRule="auto"/>
              <w:rPr>
                <w:rStyle w:val="Vrazn"/>
                <w:b w:val="0"/>
                <w:bCs w:val="0"/>
              </w:rPr>
            </w:pPr>
            <w:r>
              <w:rPr>
                <w:rFonts w:ascii="Arial" w:hAnsi="Arial" w:cs="Arial"/>
                <w:sz w:val="21"/>
                <w:szCs w:val="21"/>
                <w:lang w:eastAsia="en-US"/>
              </w:rPr>
              <w:t>Účastnícky poplatok                      v 2-lôžkovej izbe</w:t>
            </w:r>
          </w:p>
        </w:tc>
        <w:tc>
          <w:tcPr>
            <w:tcW w:w="3357" w:type="dxa"/>
            <w:tcBorders>
              <w:top w:val="outset" w:sz="6" w:space="0" w:color="auto"/>
              <w:left w:val="outset" w:sz="6" w:space="0" w:color="auto"/>
              <w:bottom w:val="outset" w:sz="6" w:space="0" w:color="auto"/>
              <w:right w:val="outset" w:sz="6" w:space="0" w:color="auto"/>
            </w:tcBorders>
            <w:shd w:val="clear" w:color="auto" w:fill="CCCCFF"/>
            <w:hideMark/>
          </w:tcPr>
          <w:p w14:paraId="7F9EB263" w14:textId="77777777" w:rsidR="00650234" w:rsidRDefault="00650234" w:rsidP="007E4A89">
            <w:pPr>
              <w:spacing w:before="100" w:beforeAutospacing="1" w:after="100" w:afterAutospacing="1" w:line="254" w:lineRule="auto"/>
              <w:rPr>
                <w:rStyle w:val="Vrazn"/>
                <w:rFonts w:ascii="Arial" w:hAnsi="Arial" w:cs="Arial"/>
                <w:b w:val="0"/>
                <w:bCs w:val="0"/>
                <w:sz w:val="21"/>
                <w:szCs w:val="21"/>
                <w:lang w:eastAsia="en-US"/>
              </w:rPr>
            </w:pPr>
            <w:r>
              <w:rPr>
                <w:rFonts w:ascii="Arial" w:hAnsi="Arial" w:cs="Arial"/>
                <w:sz w:val="21"/>
                <w:szCs w:val="21"/>
                <w:lang w:eastAsia="en-US"/>
              </w:rPr>
              <w:t xml:space="preserve">Účastnícky poplatok                        v 1-lôžkovej izbe </w:t>
            </w:r>
          </w:p>
        </w:tc>
      </w:tr>
      <w:tr w:rsidR="00650234" w14:paraId="22FCB7E3" w14:textId="77777777" w:rsidTr="007E4A89">
        <w:trPr>
          <w:tblCellSpacing w:w="15" w:type="dxa"/>
        </w:trPr>
        <w:tc>
          <w:tcPr>
            <w:tcW w:w="3208" w:type="dxa"/>
            <w:tcBorders>
              <w:top w:val="outset" w:sz="6" w:space="0" w:color="auto"/>
              <w:left w:val="outset" w:sz="6" w:space="0" w:color="auto"/>
              <w:bottom w:val="outset" w:sz="6" w:space="0" w:color="auto"/>
              <w:right w:val="outset" w:sz="6" w:space="0" w:color="auto"/>
            </w:tcBorders>
            <w:vAlign w:val="center"/>
            <w:hideMark/>
          </w:tcPr>
          <w:p w14:paraId="41A9FB5A" w14:textId="77777777" w:rsidR="00650234" w:rsidRDefault="00650234" w:rsidP="007E4A89">
            <w:pPr>
              <w:spacing w:before="100" w:beforeAutospacing="1" w:after="100" w:afterAutospacing="1" w:line="254" w:lineRule="auto"/>
              <w:rPr>
                <w:b/>
                <w:bCs/>
              </w:rPr>
            </w:pPr>
            <w:r>
              <w:rPr>
                <w:rFonts w:ascii="Arial" w:hAnsi="Arial" w:cs="Arial"/>
                <w:b/>
                <w:bCs/>
                <w:color w:val="000000"/>
                <w:sz w:val="21"/>
                <w:szCs w:val="21"/>
                <w:lang w:eastAsia="en-US"/>
              </w:rPr>
              <w:t>Č</w:t>
            </w:r>
            <w:r>
              <w:rPr>
                <w:rFonts w:ascii="Arial" w:hAnsi="Arial" w:cs="Arial"/>
                <w:b/>
                <w:bCs/>
                <w:sz w:val="21"/>
                <w:szCs w:val="21"/>
                <w:lang w:eastAsia="en-US"/>
              </w:rPr>
              <w:t>len RVC</w:t>
            </w:r>
          </w:p>
        </w:tc>
        <w:tc>
          <w:tcPr>
            <w:tcW w:w="3230" w:type="dxa"/>
            <w:tcBorders>
              <w:top w:val="outset" w:sz="6" w:space="0" w:color="auto"/>
              <w:left w:val="outset" w:sz="6" w:space="0" w:color="auto"/>
              <w:bottom w:val="outset" w:sz="6" w:space="0" w:color="auto"/>
              <w:right w:val="outset" w:sz="6" w:space="0" w:color="auto"/>
            </w:tcBorders>
            <w:vAlign w:val="center"/>
            <w:hideMark/>
          </w:tcPr>
          <w:p w14:paraId="311C72BB" w14:textId="77777777" w:rsidR="00650234" w:rsidRDefault="00650234" w:rsidP="007E4A89">
            <w:pPr>
              <w:spacing w:before="100" w:beforeAutospacing="1" w:after="100" w:afterAutospacing="1" w:line="254" w:lineRule="auto"/>
              <w:rPr>
                <w:rFonts w:ascii="Arial" w:hAnsi="Arial" w:cs="Arial"/>
                <w:b/>
                <w:bCs/>
                <w:sz w:val="21"/>
                <w:szCs w:val="21"/>
                <w:lang w:eastAsia="en-US"/>
              </w:rPr>
            </w:pPr>
            <w:r>
              <w:rPr>
                <w:rFonts w:ascii="Arial" w:hAnsi="Arial" w:cs="Arial"/>
                <w:color w:val="000000"/>
                <w:sz w:val="21"/>
                <w:szCs w:val="21"/>
                <w:lang w:eastAsia="en-US"/>
              </w:rPr>
              <w:t xml:space="preserve"> </w:t>
            </w:r>
            <w:r>
              <w:rPr>
                <w:rFonts w:ascii="Arial" w:hAnsi="Arial" w:cs="Arial"/>
                <w:b/>
                <w:bCs/>
                <w:color w:val="000000"/>
                <w:sz w:val="21"/>
                <w:szCs w:val="21"/>
                <w:lang w:eastAsia="en-US"/>
              </w:rPr>
              <w:t xml:space="preserve">227,00 €         </w:t>
            </w:r>
          </w:p>
        </w:tc>
        <w:tc>
          <w:tcPr>
            <w:tcW w:w="3357" w:type="dxa"/>
            <w:tcBorders>
              <w:top w:val="outset" w:sz="6" w:space="0" w:color="auto"/>
              <w:left w:val="outset" w:sz="6" w:space="0" w:color="auto"/>
              <w:bottom w:val="outset" w:sz="6" w:space="0" w:color="auto"/>
              <w:right w:val="outset" w:sz="6" w:space="0" w:color="auto"/>
            </w:tcBorders>
            <w:vAlign w:val="center"/>
            <w:hideMark/>
          </w:tcPr>
          <w:p w14:paraId="2B6A2AE7" w14:textId="77777777" w:rsidR="00650234" w:rsidRDefault="00650234" w:rsidP="007E4A89">
            <w:pPr>
              <w:spacing w:before="100" w:beforeAutospacing="1" w:after="100" w:afterAutospacing="1" w:line="254" w:lineRule="auto"/>
              <w:rPr>
                <w:rFonts w:ascii="Arial" w:hAnsi="Arial" w:cs="Arial"/>
                <w:sz w:val="21"/>
                <w:szCs w:val="21"/>
                <w:lang w:eastAsia="en-US"/>
              </w:rPr>
            </w:pPr>
            <w:r>
              <w:rPr>
                <w:rFonts w:ascii="Arial" w:hAnsi="Arial" w:cs="Arial"/>
                <w:color w:val="000000"/>
                <w:sz w:val="21"/>
                <w:szCs w:val="21"/>
                <w:lang w:eastAsia="en-US"/>
              </w:rPr>
              <w:t xml:space="preserve"> + 40,00 €   doplatok </w:t>
            </w:r>
          </w:p>
        </w:tc>
      </w:tr>
      <w:tr w:rsidR="00650234" w14:paraId="02EFFBDC" w14:textId="77777777" w:rsidTr="007E4A89">
        <w:trPr>
          <w:tblCellSpacing w:w="15" w:type="dxa"/>
        </w:trPr>
        <w:tc>
          <w:tcPr>
            <w:tcW w:w="3208" w:type="dxa"/>
            <w:tcBorders>
              <w:top w:val="outset" w:sz="6" w:space="0" w:color="auto"/>
              <w:left w:val="outset" w:sz="6" w:space="0" w:color="auto"/>
              <w:bottom w:val="outset" w:sz="6" w:space="0" w:color="auto"/>
              <w:right w:val="outset" w:sz="6" w:space="0" w:color="auto"/>
            </w:tcBorders>
          </w:tcPr>
          <w:p w14:paraId="54273C61" w14:textId="77777777" w:rsidR="00650234" w:rsidRDefault="00650234" w:rsidP="007E4A89">
            <w:pPr>
              <w:spacing w:before="100" w:beforeAutospacing="1" w:after="100" w:afterAutospacing="1" w:line="254" w:lineRule="auto"/>
              <w:rPr>
                <w:rFonts w:ascii="Arial" w:hAnsi="Arial" w:cs="Arial"/>
                <w:b/>
                <w:bCs/>
                <w:color w:val="000000"/>
                <w:sz w:val="21"/>
                <w:szCs w:val="21"/>
                <w:lang w:eastAsia="en-US"/>
              </w:rPr>
            </w:pPr>
            <w:r>
              <w:rPr>
                <w:rFonts w:ascii="Arial" w:hAnsi="Arial" w:cs="Arial"/>
                <w:b/>
                <w:bCs/>
                <w:sz w:val="21"/>
                <w:szCs w:val="21"/>
                <w:lang w:eastAsia="en-US"/>
              </w:rPr>
              <w:t>Nečlen RVC</w:t>
            </w:r>
          </w:p>
        </w:tc>
        <w:tc>
          <w:tcPr>
            <w:tcW w:w="3230" w:type="dxa"/>
            <w:tcBorders>
              <w:top w:val="outset" w:sz="6" w:space="0" w:color="auto"/>
              <w:left w:val="outset" w:sz="6" w:space="0" w:color="auto"/>
              <w:bottom w:val="outset" w:sz="6" w:space="0" w:color="auto"/>
              <w:right w:val="outset" w:sz="6" w:space="0" w:color="auto"/>
            </w:tcBorders>
            <w:vAlign w:val="center"/>
          </w:tcPr>
          <w:p w14:paraId="004448EF" w14:textId="77777777" w:rsidR="00650234" w:rsidRDefault="00650234" w:rsidP="007E4A89">
            <w:pPr>
              <w:spacing w:before="100" w:beforeAutospacing="1" w:after="100" w:afterAutospacing="1" w:line="254" w:lineRule="auto"/>
              <w:rPr>
                <w:rFonts w:ascii="Arial" w:hAnsi="Arial" w:cs="Arial"/>
                <w:sz w:val="21"/>
                <w:szCs w:val="21"/>
                <w:lang w:eastAsia="en-US"/>
              </w:rPr>
            </w:pPr>
            <w:r>
              <w:rPr>
                <w:rFonts w:ascii="Arial" w:hAnsi="Arial" w:cs="Arial"/>
                <w:color w:val="000000"/>
                <w:sz w:val="21"/>
                <w:szCs w:val="21"/>
                <w:lang w:eastAsia="en-US"/>
              </w:rPr>
              <w:t xml:space="preserve"> </w:t>
            </w:r>
            <w:r>
              <w:rPr>
                <w:rFonts w:ascii="Arial" w:hAnsi="Arial" w:cs="Arial"/>
                <w:b/>
                <w:bCs/>
                <w:color w:val="000000"/>
                <w:sz w:val="21"/>
                <w:szCs w:val="21"/>
                <w:lang w:eastAsia="en-US"/>
              </w:rPr>
              <w:t>237,00 €</w:t>
            </w:r>
          </w:p>
        </w:tc>
        <w:tc>
          <w:tcPr>
            <w:tcW w:w="3357" w:type="dxa"/>
            <w:tcBorders>
              <w:top w:val="outset" w:sz="6" w:space="0" w:color="auto"/>
              <w:left w:val="outset" w:sz="6" w:space="0" w:color="auto"/>
              <w:bottom w:val="outset" w:sz="6" w:space="0" w:color="auto"/>
              <w:right w:val="outset" w:sz="6" w:space="0" w:color="auto"/>
            </w:tcBorders>
            <w:vAlign w:val="center"/>
          </w:tcPr>
          <w:p w14:paraId="56AE9752" w14:textId="77777777" w:rsidR="00650234" w:rsidRDefault="00650234" w:rsidP="007E4A89">
            <w:pPr>
              <w:spacing w:before="100" w:beforeAutospacing="1" w:after="100" w:afterAutospacing="1" w:line="254" w:lineRule="auto"/>
              <w:rPr>
                <w:rFonts w:ascii="Arial" w:hAnsi="Arial" w:cs="Arial"/>
                <w:sz w:val="21"/>
                <w:szCs w:val="21"/>
                <w:lang w:eastAsia="en-US"/>
              </w:rPr>
            </w:pPr>
            <w:r>
              <w:rPr>
                <w:rFonts w:ascii="Arial" w:hAnsi="Arial" w:cs="Arial"/>
                <w:sz w:val="21"/>
                <w:szCs w:val="21"/>
                <w:lang w:eastAsia="en-US"/>
              </w:rPr>
              <w:t xml:space="preserve"> + 40,00 €   doplatok</w:t>
            </w:r>
          </w:p>
        </w:tc>
      </w:tr>
      <w:tr w:rsidR="00650234" w14:paraId="59C575B7" w14:textId="77777777" w:rsidTr="007E4A89">
        <w:trPr>
          <w:tblCellSpacing w:w="15" w:type="dxa"/>
        </w:trPr>
        <w:tc>
          <w:tcPr>
            <w:tcW w:w="3208" w:type="dxa"/>
            <w:tcBorders>
              <w:top w:val="outset" w:sz="6" w:space="0" w:color="auto"/>
              <w:left w:val="outset" w:sz="6" w:space="0" w:color="auto"/>
              <w:bottom w:val="outset" w:sz="6" w:space="0" w:color="auto"/>
              <w:right w:val="outset" w:sz="6" w:space="0" w:color="auto"/>
            </w:tcBorders>
          </w:tcPr>
          <w:p w14:paraId="4B9DEB55" w14:textId="77777777" w:rsidR="00650234" w:rsidRDefault="00650234" w:rsidP="007E4A89">
            <w:pPr>
              <w:spacing w:before="100" w:beforeAutospacing="1" w:after="100" w:afterAutospacing="1" w:line="254" w:lineRule="auto"/>
              <w:rPr>
                <w:rFonts w:ascii="Arial" w:hAnsi="Arial" w:cs="Arial"/>
                <w:b/>
                <w:bCs/>
                <w:sz w:val="21"/>
                <w:szCs w:val="21"/>
                <w:lang w:eastAsia="en-US"/>
              </w:rPr>
            </w:pPr>
            <w:r>
              <w:rPr>
                <w:rFonts w:ascii="Arial" w:hAnsi="Arial" w:cs="Arial"/>
                <w:b/>
                <w:bCs/>
                <w:sz w:val="21"/>
                <w:szCs w:val="21"/>
                <w:lang w:eastAsia="en-US"/>
              </w:rPr>
              <w:t>RO a PO</w:t>
            </w:r>
          </w:p>
        </w:tc>
        <w:tc>
          <w:tcPr>
            <w:tcW w:w="3230" w:type="dxa"/>
            <w:tcBorders>
              <w:top w:val="outset" w:sz="6" w:space="0" w:color="auto"/>
              <w:left w:val="outset" w:sz="6" w:space="0" w:color="auto"/>
              <w:bottom w:val="outset" w:sz="6" w:space="0" w:color="auto"/>
              <w:right w:val="outset" w:sz="6" w:space="0" w:color="auto"/>
            </w:tcBorders>
            <w:vAlign w:val="center"/>
          </w:tcPr>
          <w:p w14:paraId="0459EF81" w14:textId="77777777" w:rsidR="00650234" w:rsidRDefault="00650234" w:rsidP="007E4A89">
            <w:pPr>
              <w:spacing w:before="100" w:beforeAutospacing="1" w:after="100" w:afterAutospacing="1" w:line="254" w:lineRule="auto"/>
              <w:rPr>
                <w:rFonts w:ascii="Arial" w:hAnsi="Arial" w:cs="Arial"/>
                <w:b/>
                <w:bCs/>
                <w:sz w:val="21"/>
                <w:szCs w:val="21"/>
                <w:lang w:eastAsia="en-US"/>
              </w:rPr>
            </w:pPr>
            <w:r>
              <w:rPr>
                <w:rFonts w:ascii="Arial" w:hAnsi="Arial" w:cs="Arial"/>
                <w:b/>
                <w:bCs/>
                <w:sz w:val="21"/>
                <w:szCs w:val="21"/>
                <w:lang w:eastAsia="en-US"/>
              </w:rPr>
              <w:t xml:space="preserve"> 233,00 €</w:t>
            </w:r>
          </w:p>
        </w:tc>
        <w:tc>
          <w:tcPr>
            <w:tcW w:w="3357" w:type="dxa"/>
            <w:tcBorders>
              <w:top w:val="outset" w:sz="6" w:space="0" w:color="auto"/>
              <w:left w:val="outset" w:sz="6" w:space="0" w:color="auto"/>
              <w:bottom w:val="outset" w:sz="6" w:space="0" w:color="auto"/>
              <w:right w:val="outset" w:sz="6" w:space="0" w:color="auto"/>
            </w:tcBorders>
            <w:vAlign w:val="center"/>
          </w:tcPr>
          <w:p w14:paraId="0945E742" w14:textId="77777777" w:rsidR="00650234" w:rsidRDefault="00650234" w:rsidP="007E4A89">
            <w:pPr>
              <w:spacing w:before="100" w:beforeAutospacing="1" w:after="100" w:afterAutospacing="1" w:line="254" w:lineRule="auto"/>
              <w:rPr>
                <w:rFonts w:ascii="Arial" w:hAnsi="Arial" w:cs="Arial"/>
                <w:sz w:val="21"/>
                <w:szCs w:val="21"/>
                <w:lang w:eastAsia="en-US"/>
              </w:rPr>
            </w:pPr>
            <w:r>
              <w:rPr>
                <w:rFonts w:ascii="Arial" w:hAnsi="Arial" w:cs="Arial"/>
                <w:sz w:val="21"/>
                <w:szCs w:val="21"/>
                <w:lang w:eastAsia="en-US"/>
              </w:rPr>
              <w:t xml:space="preserve"> + 40,00 €   doplatok </w:t>
            </w:r>
          </w:p>
        </w:tc>
      </w:tr>
    </w:tbl>
    <w:bookmarkEnd w:id="0"/>
    <w:p w14:paraId="0741C3CD" w14:textId="77777777" w:rsidR="00650234" w:rsidRPr="00107A16" w:rsidRDefault="00650234" w:rsidP="00650234">
      <w:pPr>
        <w:tabs>
          <w:tab w:val="left" w:pos="2127"/>
        </w:tabs>
        <w:spacing w:after="60"/>
        <w:rPr>
          <w:rFonts w:ascii="Arial" w:hAnsi="Arial" w:cs="Arial"/>
          <w:b/>
          <w:sz w:val="21"/>
          <w:szCs w:val="21"/>
          <w:u w:val="single"/>
        </w:rPr>
      </w:pPr>
      <w:r w:rsidRPr="00107A16">
        <w:rPr>
          <w:rFonts w:ascii="Tahoma" w:hAnsi="Tahoma" w:cs="Tahoma"/>
          <w:u w:val="single"/>
        </w:rPr>
        <w:t>Doplatok za izbu obsadenú len jednou plne platiacou osobou je 20 €/izba/noc.</w:t>
      </w:r>
    </w:p>
    <w:p w14:paraId="01014C8B" w14:textId="77777777" w:rsidR="00650234" w:rsidRPr="00B575AF" w:rsidRDefault="00650234" w:rsidP="00650234">
      <w:pPr>
        <w:rPr>
          <w:rFonts w:ascii="Arial" w:hAnsi="Arial" w:cs="Arial"/>
          <w:b/>
          <w:bCs/>
          <w:color w:val="FF0000"/>
          <w:sz w:val="22"/>
          <w:szCs w:val="22"/>
          <w:shd w:val="clear" w:color="auto" w:fill="FFFFFF"/>
        </w:rPr>
      </w:pPr>
      <w:r w:rsidRPr="00B575AF">
        <w:rPr>
          <w:rFonts w:ascii="Arial" w:hAnsi="Arial" w:cs="Arial"/>
          <w:b/>
          <w:bCs/>
          <w:sz w:val="22"/>
          <w:szCs w:val="22"/>
          <w:u w:val="single"/>
          <w:shd w:val="clear" w:color="auto" w:fill="FFFFFF"/>
        </w:rPr>
        <w:t>Prihlásenie:</w:t>
      </w:r>
      <w:r w:rsidRPr="00B575AF">
        <w:rPr>
          <w:rFonts w:ascii="Arial" w:hAnsi="Arial" w:cs="Arial"/>
          <w:sz w:val="22"/>
          <w:szCs w:val="22"/>
          <w:shd w:val="clear" w:color="auto" w:fill="FFFFFF"/>
        </w:rPr>
        <w:t xml:space="preserve">  </w:t>
      </w:r>
      <w:r w:rsidRPr="00B575AF">
        <w:rPr>
          <w:rFonts w:ascii="Arial" w:hAnsi="Arial" w:cs="Arial"/>
          <w:b/>
          <w:bCs/>
          <w:color w:val="FF0000"/>
          <w:sz w:val="22"/>
          <w:szCs w:val="22"/>
          <w:shd w:val="clear" w:color="auto" w:fill="FFFFFF"/>
        </w:rPr>
        <w:t xml:space="preserve">obratom, najneskôr však do  31.08.2021. </w:t>
      </w:r>
    </w:p>
    <w:p w14:paraId="29E22566" w14:textId="77777777" w:rsidR="00650234" w:rsidRPr="00B575AF" w:rsidRDefault="00650234" w:rsidP="00650234">
      <w:pPr>
        <w:rPr>
          <w:rFonts w:ascii="Arial" w:hAnsi="Arial" w:cs="Arial"/>
          <w:b/>
          <w:bCs/>
          <w:sz w:val="22"/>
          <w:szCs w:val="22"/>
          <w:shd w:val="clear" w:color="auto" w:fill="FFFFFF"/>
        </w:rPr>
      </w:pPr>
      <w:r>
        <w:rPr>
          <w:rFonts w:ascii="Arial" w:hAnsi="Arial" w:cs="Arial"/>
          <w:b/>
          <w:bCs/>
          <w:sz w:val="22"/>
          <w:szCs w:val="22"/>
          <w:shd w:val="clear" w:color="auto" w:fill="FFFFFF"/>
        </w:rPr>
        <w:t xml:space="preserve">                      </w:t>
      </w:r>
      <w:r w:rsidRPr="00B575AF">
        <w:rPr>
          <w:rFonts w:ascii="Arial" w:hAnsi="Arial" w:cs="Arial"/>
          <w:b/>
          <w:bCs/>
          <w:sz w:val="22"/>
          <w:szCs w:val="22"/>
          <w:shd w:val="clear" w:color="auto" w:fill="FFFFFF"/>
        </w:rPr>
        <w:t>Po tomto termíne RVC negarantuje</w:t>
      </w:r>
      <w:r>
        <w:rPr>
          <w:rFonts w:ascii="Arial" w:hAnsi="Arial" w:cs="Arial"/>
          <w:b/>
          <w:bCs/>
          <w:sz w:val="22"/>
          <w:szCs w:val="22"/>
          <w:shd w:val="clear" w:color="auto" w:fill="FFFFFF"/>
        </w:rPr>
        <w:t xml:space="preserve"> dostupnosť </w:t>
      </w:r>
      <w:r w:rsidRPr="00B575AF">
        <w:rPr>
          <w:rFonts w:ascii="Arial" w:hAnsi="Arial" w:cs="Arial"/>
          <w:b/>
          <w:bCs/>
          <w:sz w:val="22"/>
          <w:szCs w:val="22"/>
          <w:shd w:val="clear" w:color="auto" w:fill="FFFFFF"/>
        </w:rPr>
        <w:t>navýšeni</w:t>
      </w:r>
      <w:r>
        <w:rPr>
          <w:rFonts w:ascii="Arial" w:hAnsi="Arial" w:cs="Arial"/>
          <w:b/>
          <w:bCs/>
          <w:sz w:val="22"/>
          <w:szCs w:val="22"/>
          <w:shd w:val="clear" w:color="auto" w:fill="FFFFFF"/>
        </w:rPr>
        <w:t>a</w:t>
      </w:r>
      <w:r w:rsidRPr="00B575AF">
        <w:rPr>
          <w:rFonts w:ascii="Arial" w:hAnsi="Arial" w:cs="Arial"/>
          <w:b/>
          <w:bCs/>
          <w:sz w:val="22"/>
          <w:szCs w:val="22"/>
          <w:shd w:val="clear" w:color="auto" w:fill="FFFFFF"/>
        </w:rPr>
        <w:t xml:space="preserve"> objednanej kapacity</w:t>
      </w:r>
      <w:r>
        <w:rPr>
          <w:rFonts w:ascii="Arial" w:hAnsi="Arial" w:cs="Arial"/>
          <w:sz w:val="22"/>
          <w:szCs w:val="22"/>
          <w:shd w:val="clear" w:color="auto" w:fill="FFFFFF"/>
        </w:rPr>
        <w:t>.</w:t>
      </w:r>
    </w:p>
    <w:p w14:paraId="63C176AC" w14:textId="77777777" w:rsidR="00650234" w:rsidRDefault="00650234" w:rsidP="00650234">
      <w:pPr>
        <w:rPr>
          <w:rFonts w:ascii="Arial" w:hAnsi="Arial" w:cs="Arial"/>
          <w:b/>
          <w:bCs/>
          <w:sz w:val="24"/>
          <w:szCs w:val="24"/>
          <w:u w:val="single"/>
          <w:shd w:val="clear" w:color="auto" w:fill="FFFFFF"/>
        </w:rPr>
      </w:pPr>
      <w:r w:rsidRPr="004170B5">
        <w:rPr>
          <w:rFonts w:ascii="Arial" w:hAnsi="Arial" w:cs="Arial"/>
          <w:b/>
          <w:bCs/>
          <w:sz w:val="24"/>
          <w:szCs w:val="24"/>
          <w:u w:val="single"/>
          <w:shd w:val="clear" w:color="auto" w:fill="FFFFFF"/>
        </w:rPr>
        <w:t>PROGRAM:</w:t>
      </w:r>
    </w:p>
    <w:p w14:paraId="0FF287CE" w14:textId="77777777" w:rsidR="00650234" w:rsidRDefault="00650234" w:rsidP="00650234">
      <w:pPr>
        <w:rPr>
          <w:rFonts w:ascii="Arial" w:hAnsi="Arial" w:cs="Arial"/>
          <w:b/>
          <w:bCs/>
        </w:rPr>
      </w:pPr>
    </w:p>
    <w:p w14:paraId="6650A76D" w14:textId="77777777" w:rsidR="00650234" w:rsidRPr="001D3CA5" w:rsidRDefault="00650234" w:rsidP="00650234">
      <w:pPr>
        <w:shd w:val="clear" w:color="auto" w:fill="FFFFFF"/>
        <w:ind w:right="11"/>
        <w:rPr>
          <w:rFonts w:ascii="Arial" w:hAnsi="Arial" w:cs="Arial"/>
          <w:sz w:val="22"/>
          <w:szCs w:val="22"/>
          <w:bdr w:val="single" w:sz="4" w:space="0" w:color="auto" w:frame="1"/>
          <w:shd w:val="clear" w:color="auto" w:fill="D5DCE4" w:themeFill="text2" w:themeFillTint="33"/>
        </w:rPr>
      </w:pPr>
      <w:r w:rsidRPr="001D3CA5">
        <w:rPr>
          <w:rFonts w:ascii="Arial" w:hAnsi="Arial" w:cs="Arial"/>
          <w:b/>
          <w:caps/>
          <w:sz w:val="22"/>
          <w:szCs w:val="22"/>
          <w:bdr w:val="single" w:sz="4" w:space="0" w:color="auto" w:frame="1"/>
          <w:shd w:val="clear" w:color="auto" w:fill="D5DCE4" w:themeFill="text2" w:themeFillTint="33"/>
        </w:rPr>
        <w:t xml:space="preserve"> </w:t>
      </w:r>
      <w:r>
        <w:rPr>
          <w:rFonts w:ascii="Arial" w:hAnsi="Arial" w:cs="Arial"/>
          <w:b/>
          <w:caps/>
          <w:sz w:val="22"/>
          <w:szCs w:val="22"/>
          <w:bdr w:val="single" w:sz="4" w:space="0" w:color="auto" w:frame="1"/>
          <w:shd w:val="clear" w:color="auto" w:fill="D5DCE4" w:themeFill="text2" w:themeFillTint="33"/>
        </w:rPr>
        <w:t>22</w:t>
      </w:r>
      <w:r w:rsidRPr="001D3CA5">
        <w:rPr>
          <w:rFonts w:ascii="Arial" w:hAnsi="Arial" w:cs="Arial"/>
          <w:b/>
          <w:caps/>
          <w:sz w:val="22"/>
          <w:szCs w:val="22"/>
          <w:bdr w:val="single" w:sz="4" w:space="0" w:color="auto" w:frame="1"/>
          <w:shd w:val="clear" w:color="auto" w:fill="D5DCE4" w:themeFill="text2" w:themeFillTint="33"/>
        </w:rPr>
        <w:t>. 0</w:t>
      </w:r>
      <w:r>
        <w:rPr>
          <w:rFonts w:ascii="Arial" w:hAnsi="Arial" w:cs="Arial"/>
          <w:b/>
          <w:caps/>
          <w:sz w:val="22"/>
          <w:szCs w:val="22"/>
          <w:bdr w:val="single" w:sz="4" w:space="0" w:color="auto" w:frame="1"/>
          <w:shd w:val="clear" w:color="auto" w:fill="D5DCE4" w:themeFill="text2" w:themeFillTint="33"/>
        </w:rPr>
        <w:t>9</w:t>
      </w:r>
      <w:r w:rsidRPr="001D3CA5">
        <w:rPr>
          <w:rFonts w:ascii="Arial" w:hAnsi="Arial" w:cs="Arial"/>
          <w:b/>
          <w:caps/>
          <w:sz w:val="22"/>
          <w:szCs w:val="22"/>
          <w:bdr w:val="single" w:sz="4" w:space="0" w:color="auto" w:frame="1"/>
          <w:shd w:val="clear" w:color="auto" w:fill="D5DCE4" w:themeFill="text2" w:themeFillTint="33"/>
        </w:rPr>
        <w:t xml:space="preserve">. 2021 </w:t>
      </w:r>
      <w:r w:rsidRPr="001D3CA5">
        <w:rPr>
          <w:rFonts w:ascii="Arial" w:hAnsi="Arial" w:cs="Arial"/>
          <w:caps/>
          <w:sz w:val="22"/>
          <w:szCs w:val="22"/>
          <w:bdr w:val="single" w:sz="4" w:space="0" w:color="auto" w:frame="1"/>
          <w:shd w:val="clear" w:color="auto" w:fill="D5DCE4" w:themeFill="text2" w:themeFillTint="33"/>
        </w:rPr>
        <w:t>/</w:t>
      </w:r>
      <w:r w:rsidRPr="001D3CA5">
        <w:rPr>
          <w:rFonts w:ascii="Arial" w:hAnsi="Arial" w:cs="Arial"/>
          <w:sz w:val="22"/>
          <w:szCs w:val="22"/>
          <w:bdr w:val="single" w:sz="4" w:space="0" w:color="auto" w:frame="1"/>
          <w:shd w:val="clear" w:color="auto" w:fill="D5DCE4" w:themeFill="text2" w:themeFillTint="33"/>
        </w:rPr>
        <w:t xml:space="preserve">streda/    </w:t>
      </w:r>
    </w:p>
    <w:p w14:paraId="3F33E647" w14:textId="77777777" w:rsidR="00650234" w:rsidRPr="009C2A66" w:rsidRDefault="00650234" w:rsidP="00650234">
      <w:pPr>
        <w:shd w:val="clear" w:color="auto" w:fill="FFFFFF"/>
        <w:ind w:right="11"/>
        <w:rPr>
          <w:rFonts w:ascii="Arial" w:hAnsi="Arial" w:cs="Arial"/>
          <w:sz w:val="10"/>
          <w:szCs w:val="10"/>
          <w:shd w:val="clear" w:color="auto" w:fill="FFFFFF" w:themeFill="background1"/>
        </w:rPr>
      </w:pPr>
    </w:p>
    <w:p w14:paraId="4515F7ED" w14:textId="77777777" w:rsidR="00650234" w:rsidRPr="009924E8" w:rsidRDefault="00650234" w:rsidP="00650234">
      <w:pPr>
        <w:shd w:val="clear" w:color="auto" w:fill="FFFFFF"/>
        <w:ind w:right="11"/>
        <w:rPr>
          <w:rFonts w:ascii="Arial" w:hAnsi="Arial" w:cs="Arial"/>
          <w:sz w:val="10"/>
          <w:szCs w:val="10"/>
          <w:shd w:val="clear" w:color="auto" w:fill="FFFFFF" w:themeFill="background1"/>
        </w:rPr>
      </w:pPr>
    </w:p>
    <w:p w14:paraId="76D51988" w14:textId="77777777" w:rsidR="00650234" w:rsidRPr="00A952AF" w:rsidRDefault="00650234" w:rsidP="00650234">
      <w:pPr>
        <w:shd w:val="clear" w:color="auto" w:fill="FFFFFF"/>
        <w:ind w:right="11"/>
        <w:rPr>
          <w:rFonts w:ascii="Arial" w:hAnsi="Arial" w:cs="Arial"/>
          <w:b/>
          <w:bCs/>
          <w:sz w:val="21"/>
          <w:szCs w:val="21"/>
          <w:shd w:val="clear" w:color="auto" w:fill="FFFFFF" w:themeFill="background1"/>
        </w:rPr>
      </w:pPr>
      <w:r w:rsidRPr="00A952AF">
        <w:rPr>
          <w:rFonts w:ascii="Arial" w:hAnsi="Arial" w:cs="Arial"/>
          <w:sz w:val="21"/>
          <w:szCs w:val="21"/>
          <w:shd w:val="clear" w:color="auto" w:fill="FFFFFF" w:themeFill="background1"/>
        </w:rPr>
        <w:t>od 13.15 hod.  –</w:t>
      </w:r>
      <w:r w:rsidRPr="00A952AF">
        <w:rPr>
          <w:rFonts w:ascii="Arial" w:hAnsi="Arial" w:cs="Arial"/>
          <w:b/>
          <w:bCs/>
          <w:sz w:val="21"/>
          <w:szCs w:val="21"/>
          <w:shd w:val="clear" w:color="auto" w:fill="FFFFFF" w:themeFill="background1"/>
        </w:rPr>
        <w:t xml:space="preserve">  Prezencia účastníkov</w:t>
      </w:r>
      <w:r w:rsidRPr="00A952AF">
        <w:rPr>
          <w:rFonts w:ascii="Arial" w:hAnsi="Arial" w:cs="Arial"/>
          <w:sz w:val="21"/>
          <w:szCs w:val="21"/>
          <w:shd w:val="clear" w:color="auto" w:fill="FFFFFF" w:themeFill="background1"/>
        </w:rPr>
        <w:t xml:space="preserve"> – </w:t>
      </w:r>
      <w:r w:rsidRPr="00A952AF">
        <w:rPr>
          <w:rFonts w:ascii="Arial" w:hAnsi="Arial" w:cs="Arial"/>
          <w:b/>
          <w:bCs/>
          <w:sz w:val="21"/>
          <w:szCs w:val="21"/>
          <w:shd w:val="clear" w:color="auto" w:fill="FFFFFF" w:themeFill="background1"/>
        </w:rPr>
        <w:t>Kongresová sála – „Sála Panoráma“ - 8. posch.</w:t>
      </w:r>
    </w:p>
    <w:p w14:paraId="68417FD3" w14:textId="77777777" w:rsidR="00650234" w:rsidRPr="00A952AF" w:rsidRDefault="00650234" w:rsidP="00650234">
      <w:pPr>
        <w:shd w:val="clear" w:color="auto" w:fill="FFFFFF"/>
        <w:ind w:right="11"/>
        <w:rPr>
          <w:rFonts w:ascii="Arial" w:hAnsi="Arial" w:cs="Arial"/>
          <w:b/>
          <w:bCs/>
          <w:sz w:val="21"/>
          <w:szCs w:val="21"/>
          <w:shd w:val="clear" w:color="auto" w:fill="FFFFFF" w:themeFill="background1"/>
        </w:rPr>
      </w:pPr>
      <w:r w:rsidRPr="00A952AF">
        <w:rPr>
          <w:rFonts w:ascii="Arial" w:hAnsi="Arial" w:cs="Arial"/>
          <w:sz w:val="21"/>
          <w:szCs w:val="21"/>
          <w:shd w:val="clear" w:color="auto" w:fill="FFFFFF" w:themeFill="background1"/>
        </w:rPr>
        <w:t>od 14.00 hod.  –</w:t>
      </w:r>
      <w:r w:rsidRPr="00A952AF">
        <w:rPr>
          <w:rFonts w:ascii="Arial" w:hAnsi="Arial" w:cs="Arial"/>
          <w:b/>
          <w:bCs/>
          <w:sz w:val="21"/>
          <w:szCs w:val="21"/>
          <w:shd w:val="clear" w:color="auto" w:fill="FFFFFF" w:themeFill="background1"/>
        </w:rPr>
        <w:t xml:space="preserve">  </w:t>
      </w:r>
      <w:r w:rsidRPr="00442291">
        <w:rPr>
          <w:rFonts w:ascii="Arial" w:hAnsi="Arial" w:cs="Arial"/>
          <w:sz w:val="21"/>
          <w:szCs w:val="21"/>
          <w:shd w:val="clear" w:color="auto" w:fill="FFFFFF" w:themeFill="background1"/>
        </w:rPr>
        <w:t>do 18.00 hod.  Prednáška</w:t>
      </w:r>
      <w:r w:rsidRPr="00A952AF">
        <w:rPr>
          <w:rFonts w:ascii="Arial" w:hAnsi="Arial" w:cs="Arial"/>
          <w:b/>
          <w:bCs/>
          <w:sz w:val="21"/>
          <w:szCs w:val="21"/>
          <w:shd w:val="clear" w:color="auto" w:fill="FFFFFF" w:themeFill="background1"/>
        </w:rPr>
        <w:t xml:space="preserve"> </w:t>
      </w:r>
    </w:p>
    <w:p w14:paraId="33D1A096" w14:textId="77777777" w:rsidR="00650234" w:rsidRPr="00A952AF" w:rsidRDefault="00650234" w:rsidP="00650234">
      <w:pPr>
        <w:shd w:val="clear" w:color="auto" w:fill="FFFFFF"/>
        <w:ind w:right="11"/>
        <w:rPr>
          <w:rFonts w:ascii="Arial" w:hAnsi="Arial" w:cs="Arial"/>
          <w:sz w:val="21"/>
          <w:szCs w:val="21"/>
          <w:shd w:val="clear" w:color="auto" w:fill="FFFFFF" w:themeFill="background1"/>
        </w:rPr>
      </w:pPr>
      <w:r w:rsidRPr="00A952AF">
        <w:rPr>
          <w:rFonts w:ascii="Arial" w:hAnsi="Arial" w:cs="Arial"/>
          <w:sz w:val="21"/>
          <w:szCs w:val="21"/>
          <w:shd w:val="clear" w:color="auto" w:fill="FFFFFF" w:themeFill="background1"/>
        </w:rPr>
        <w:t xml:space="preserve">                            Prestávky podľa potreby, občerstvenie bude jej súčasťou. </w:t>
      </w:r>
    </w:p>
    <w:p w14:paraId="0C0A79A8" w14:textId="77777777" w:rsidR="00650234" w:rsidRPr="00A952AF" w:rsidRDefault="00650234" w:rsidP="00650234">
      <w:pPr>
        <w:shd w:val="clear" w:color="auto" w:fill="FFFFFF"/>
        <w:ind w:right="11"/>
        <w:rPr>
          <w:rFonts w:ascii="Arial" w:hAnsi="Arial" w:cs="Arial"/>
          <w:sz w:val="21"/>
          <w:szCs w:val="21"/>
          <w:shd w:val="clear" w:color="auto" w:fill="FFFFFF" w:themeFill="background1"/>
        </w:rPr>
      </w:pPr>
      <w:r w:rsidRPr="00A952AF">
        <w:rPr>
          <w:rFonts w:ascii="Arial" w:hAnsi="Arial" w:cs="Arial"/>
          <w:sz w:val="21"/>
          <w:szCs w:val="21"/>
          <w:shd w:val="clear" w:color="auto" w:fill="FFFFFF" w:themeFill="background1"/>
        </w:rPr>
        <w:t>od 18.15 – 21.00 hod. – Večera, voľný program</w:t>
      </w:r>
    </w:p>
    <w:p w14:paraId="08E9C95F" w14:textId="77777777" w:rsidR="00650234" w:rsidRPr="00636BC5" w:rsidRDefault="00650234" w:rsidP="00650234">
      <w:pPr>
        <w:shd w:val="clear" w:color="auto" w:fill="FFFFFF"/>
        <w:ind w:right="11"/>
        <w:rPr>
          <w:rFonts w:ascii="Arial" w:hAnsi="Arial" w:cs="Arial"/>
          <w:sz w:val="22"/>
          <w:szCs w:val="22"/>
          <w:bdr w:val="single" w:sz="4" w:space="0" w:color="auto" w:frame="1"/>
          <w:shd w:val="clear" w:color="auto" w:fill="D5DCE4" w:themeFill="text2" w:themeFillTint="33"/>
        </w:rPr>
      </w:pPr>
    </w:p>
    <w:p w14:paraId="0BDF02DA" w14:textId="77777777" w:rsidR="00650234" w:rsidRPr="009924E8" w:rsidRDefault="00650234" w:rsidP="00650234">
      <w:pPr>
        <w:shd w:val="clear" w:color="auto" w:fill="FFFFFF"/>
        <w:ind w:right="11"/>
        <w:rPr>
          <w:rFonts w:ascii="Arial" w:hAnsi="Arial" w:cs="Arial"/>
          <w:b/>
          <w:sz w:val="22"/>
          <w:szCs w:val="22"/>
          <w:bdr w:val="single" w:sz="4" w:space="0" w:color="auto" w:frame="1"/>
          <w:shd w:val="clear" w:color="auto" w:fill="D9D9D9"/>
        </w:rPr>
      </w:pPr>
      <w:r w:rsidRPr="00822765">
        <w:rPr>
          <w:rFonts w:ascii="Arial" w:hAnsi="Arial" w:cs="Arial"/>
          <w:b/>
          <w:bCs/>
          <w:sz w:val="22"/>
          <w:szCs w:val="22"/>
          <w:bdr w:val="single" w:sz="4" w:space="0" w:color="auto"/>
          <w:shd w:val="clear" w:color="auto" w:fill="D5DCE4" w:themeFill="text2" w:themeFillTint="33"/>
        </w:rPr>
        <w:t xml:space="preserve">I. </w:t>
      </w:r>
      <w:r>
        <w:rPr>
          <w:rFonts w:ascii="Arial" w:hAnsi="Arial" w:cs="Arial"/>
          <w:b/>
          <w:bCs/>
          <w:sz w:val="22"/>
          <w:szCs w:val="22"/>
          <w:bdr w:val="single" w:sz="4" w:space="0" w:color="auto"/>
          <w:shd w:val="clear" w:color="auto" w:fill="D5DCE4" w:themeFill="text2" w:themeFillTint="33"/>
        </w:rPr>
        <w:t xml:space="preserve">prednáška </w:t>
      </w:r>
      <w:r w:rsidRPr="009924E8">
        <w:rPr>
          <w:rFonts w:ascii="Arial" w:hAnsi="Arial" w:cs="Arial"/>
          <w:sz w:val="22"/>
          <w:szCs w:val="22"/>
          <w:bdr w:val="single" w:sz="4" w:space="0" w:color="auto"/>
          <w:shd w:val="clear" w:color="auto" w:fill="D5DCE4" w:themeFill="text2" w:themeFillTint="33"/>
        </w:rPr>
        <w:t>–</w:t>
      </w:r>
      <w:r>
        <w:rPr>
          <w:rFonts w:ascii="Arial" w:hAnsi="Arial" w:cs="Arial"/>
          <w:b/>
          <w:bCs/>
          <w:sz w:val="22"/>
          <w:szCs w:val="22"/>
          <w:bdr w:val="single" w:sz="4" w:space="0" w:color="auto"/>
          <w:shd w:val="clear" w:color="auto" w:fill="D5DCE4" w:themeFill="text2" w:themeFillTint="33"/>
        </w:rPr>
        <w:t xml:space="preserve"> </w:t>
      </w:r>
      <w:r w:rsidRPr="00822765">
        <w:rPr>
          <w:rFonts w:ascii="Arial" w:hAnsi="Arial" w:cs="Arial"/>
          <w:b/>
          <w:bCs/>
          <w:sz w:val="22"/>
          <w:szCs w:val="22"/>
          <w:bdr w:val="single" w:sz="4" w:space="0" w:color="auto"/>
          <w:shd w:val="clear" w:color="auto" w:fill="D5DCE4" w:themeFill="text2" w:themeFillTint="33"/>
        </w:rPr>
        <w:t xml:space="preserve"> lektorka</w:t>
      </w:r>
      <w:r>
        <w:rPr>
          <w:rFonts w:ascii="Arial" w:hAnsi="Arial" w:cs="Arial"/>
          <w:b/>
          <w:bCs/>
          <w:sz w:val="22"/>
          <w:szCs w:val="22"/>
          <w:bdr w:val="single" w:sz="4" w:space="0" w:color="auto"/>
          <w:shd w:val="clear" w:color="auto" w:fill="D5DCE4" w:themeFill="text2" w:themeFillTint="33"/>
        </w:rPr>
        <w:t xml:space="preserve"> </w:t>
      </w:r>
      <w:r w:rsidRPr="009924E8">
        <w:rPr>
          <w:rFonts w:ascii="Arial" w:hAnsi="Arial" w:cs="Arial"/>
          <w:sz w:val="22"/>
          <w:szCs w:val="22"/>
          <w:bdr w:val="single" w:sz="4" w:space="0" w:color="auto"/>
          <w:shd w:val="clear" w:color="auto" w:fill="D5DCE4" w:themeFill="text2" w:themeFillTint="33"/>
        </w:rPr>
        <w:t xml:space="preserve">– </w:t>
      </w:r>
      <w:r>
        <w:rPr>
          <w:rFonts w:ascii="Arial" w:hAnsi="Arial" w:cs="Arial"/>
          <w:b/>
          <w:sz w:val="22"/>
          <w:szCs w:val="22"/>
          <w:bdr w:val="single" w:sz="4" w:space="0" w:color="auto"/>
          <w:shd w:val="clear" w:color="auto" w:fill="D5DCE4" w:themeFill="text2" w:themeFillTint="33"/>
        </w:rPr>
        <w:t>Ing</w:t>
      </w:r>
      <w:r w:rsidRPr="009924E8">
        <w:rPr>
          <w:rFonts w:ascii="Arial" w:hAnsi="Arial" w:cs="Arial"/>
          <w:b/>
          <w:sz w:val="22"/>
          <w:szCs w:val="22"/>
          <w:bdr w:val="single" w:sz="4" w:space="0" w:color="auto"/>
          <w:shd w:val="clear" w:color="auto" w:fill="D5DCE4" w:themeFill="text2" w:themeFillTint="33"/>
        </w:rPr>
        <w:t>. M</w:t>
      </w:r>
      <w:r>
        <w:rPr>
          <w:rFonts w:ascii="Arial" w:hAnsi="Arial" w:cs="Arial"/>
          <w:b/>
          <w:sz w:val="22"/>
          <w:szCs w:val="22"/>
          <w:bdr w:val="single" w:sz="4" w:space="0" w:color="auto"/>
          <w:shd w:val="clear" w:color="auto" w:fill="D5DCE4" w:themeFill="text2" w:themeFillTint="33"/>
        </w:rPr>
        <w:t>ária</w:t>
      </w:r>
      <w:r w:rsidRPr="009924E8">
        <w:rPr>
          <w:rFonts w:ascii="Arial" w:hAnsi="Arial" w:cs="Arial"/>
          <w:b/>
          <w:sz w:val="22"/>
          <w:szCs w:val="22"/>
          <w:bdr w:val="single" w:sz="4" w:space="0" w:color="auto"/>
          <w:shd w:val="clear" w:color="auto" w:fill="D5DCE4" w:themeFill="text2" w:themeFillTint="33"/>
        </w:rPr>
        <w:t xml:space="preserve"> </w:t>
      </w:r>
      <w:r>
        <w:rPr>
          <w:rFonts w:ascii="Arial" w:hAnsi="Arial" w:cs="Arial"/>
          <w:b/>
          <w:sz w:val="22"/>
          <w:szCs w:val="22"/>
          <w:bdr w:val="single" w:sz="4" w:space="0" w:color="auto"/>
          <w:shd w:val="clear" w:color="auto" w:fill="D5DCE4" w:themeFill="text2" w:themeFillTint="33"/>
        </w:rPr>
        <w:t>Kasmanová</w:t>
      </w:r>
      <w:r w:rsidRPr="009924E8">
        <w:rPr>
          <w:rFonts w:ascii="Arial" w:hAnsi="Arial" w:cs="Arial"/>
          <w:b/>
          <w:sz w:val="22"/>
          <w:szCs w:val="22"/>
          <w:bdr w:val="single" w:sz="4" w:space="0" w:color="auto" w:frame="1"/>
          <w:shd w:val="clear" w:color="auto" w:fill="D9D9D9"/>
        </w:rPr>
        <w:t xml:space="preserve"> </w:t>
      </w:r>
    </w:p>
    <w:p w14:paraId="057D27A9" w14:textId="77777777" w:rsidR="00650234" w:rsidRDefault="00650234" w:rsidP="00650234">
      <w:pPr>
        <w:jc w:val="both"/>
        <w:rPr>
          <w:rFonts w:ascii="Arial" w:hAnsi="Arial" w:cs="Arial"/>
          <w:b/>
          <w:sz w:val="21"/>
          <w:szCs w:val="21"/>
          <w:bdr w:val="single" w:sz="4" w:space="0" w:color="auto" w:frame="1"/>
          <w:shd w:val="clear" w:color="auto" w:fill="D9D9D9"/>
        </w:rPr>
      </w:pPr>
    </w:p>
    <w:p w14:paraId="2D67364B" w14:textId="77777777" w:rsidR="00650234" w:rsidRPr="00174309" w:rsidRDefault="00650234" w:rsidP="00650234">
      <w:pPr>
        <w:jc w:val="both"/>
        <w:rPr>
          <w:rFonts w:ascii="Arial" w:hAnsi="Arial" w:cs="Arial"/>
          <w:b/>
          <w:bCs/>
          <w:sz w:val="22"/>
          <w:szCs w:val="22"/>
        </w:rPr>
      </w:pPr>
      <w:r w:rsidRPr="00174309">
        <w:rPr>
          <w:rFonts w:ascii="Arial" w:hAnsi="Arial" w:cs="Arial"/>
          <w:b/>
          <w:bCs/>
          <w:sz w:val="22"/>
          <w:szCs w:val="22"/>
        </w:rPr>
        <w:t xml:space="preserve">Téma prednášky: </w:t>
      </w:r>
    </w:p>
    <w:p w14:paraId="6B9AA20D" w14:textId="77777777" w:rsidR="00650234" w:rsidRPr="00A952AF" w:rsidRDefault="00650234" w:rsidP="00650234">
      <w:pPr>
        <w:jc w:val="both"/>
        <w:rPr>
          <w:rFonts w:ascii="Arial" w:hAnsi="Arial" w:cs="Arial"/>
          <w:sz w:val="10"/>
          <w:szCs w:val="10"/>
        </w:rPr>
      </w:pPr>
    </w:p>
    <w:p w14:paraId="2647BF84" w14:textId="77777777" w:rsidR="00650234" w:rsidRPr="00531D63" w:rsidRDefault="00650234" w:rsidP="00650234">
      <w:pPr>
        <w:jc w:val="both"/>
        <w:rPr>
          <w:rFonts w:ascii="Arial" w:hAnsi="Arial" w:cs="Arial"/>
          <w:i/>
          <w:iCs/>
          <w:sz w:val="22"/>
          <w:szCs w:val="22"/>
          <w:u w:val="single"/>
        </w:rPr>
      </w:pPr>
      <w:r w:rsidRPr="004C42A9">
        <w:rPr>
          <w:rFonts w:ascii="Arial" w:hAnsi="Arial" w:cs="Arial"/>
          <w:b/>
          <w:bCs/>
          <w:color w:val="0000CC"/>
          <w:sz w:val="22"/>
          <w:szCs w:val="22"/>
          <w:u w:val="single"/>
        </w:rPr>
        <w:t>Vnútorné predpisy ako základ správneho účtovania v samospráve.</w:t>
      </w:r>
      <w:r w:rsidRPr="00531D63">
        <w:rPr>
          <w:rFonts w:ascii="Arial" w:hAnsi="Arial" w:cs="Arial"/>
          <w:i/>
          <w:iCs/>
          <w:sz w:val="22"/>
          <w:szCs w:val="22"/>
          <w:u w:val="single"/>
        </w:rPr>
        <w:t xml:space="preserve"> </w:t>
      </w:r>
    </w:p>
    <w:p w14:paraId="298AE8EC" w14:textId="77777777" w:rsidR="00650234" w:rsidRPr="00DA6719" w:rsidRDefault="00650234" w:rsidP="00650234">
      <w:pPr>
        <w:shd w:val="clear" w:color="auto" w:fill="FFFFFF"/>
        <w:rPr>
          <w:rFonts w:ascii="Arial" w:hAnsi="Arial" w:cs="Arial"/>
          <w:spacing w:val="-1"/>
          <w:sz w:val="10"/>
          <w:szCs w:val="10"/>
        </w:rPr>
      </w:pPr>
    </w:p>
    <w:p w14:paraId="51166187" w14:textId="77777777" w:rsidR="00650234" w:rsidRDefault="00650234" w:rsidP="00650234">
      <w:pPr>
        <w:rPr>
          <w:rFonts w:ascii="Arial" w:hAnsi="Arial" w:cs="Arial"/>
          <w:color w:val="000000"/>
        </w:rPr>
      </w:pPr>
      <w:r w:rsidRPr="00402427">
        <w:rPr>
          <w:rFonts w:ascii="Arial" w:hAnsi="Arial" w:cs="Arial"/>
          <w:color w:val="000000"/>
        </w:rPr>
        <w:t>Vnútorné predpisy sú nevyhnutným doplnením právnych predpisov v účtovníctve a pre účtovnú jednotku sú záväznou normou, podľa ktorej postupuje pri vedení podvojného účtovníctva.</w:t>
      </w:r>
    </w:p>
    <w:p w14:paraId="62A84FEF" w14:textId="77777777" w:rsidR="00650234" w:rsidRDefault="00650234" w:rsidP="00650234">
      <w:pPr>
        <w:rPr>
          <w:rFonts w:ascii="Arial" w:hAnsi="Arial" w:cs="Arial"/>
          <w:color w:val="000000"/>
        </w:rPr>
      </w:pPr>
      <w:r w:rsidRPr="00402427">
        <w:rPr>
          <w:rFonts w:ascii="Arial" w:hAnsi="Arial" w:cs="Arial"/>
          <w:color w:val="000000"/>
        </w:rPr>
        <w:t>Povinnosť vyhotovenia vnútorných predpisov sa vzťahuje na všetky účtovné jednotky</w:t>
      </w:r>
      <w:r>
        <w:rPr>
          <w:rFonts w:ascii="Arial" w:hAnsi="Arial" w:cs="Arial"/>
          <w:color w:val="000000"/>
        </w:rPr>
        <w:t>.</w:t>
      </w:r>
    </w:p>
    <w:p w14:paraId="6E0F6022" w14:textId="77777777" w:rsidR="00650234" w:rsidRDefault="00650234" w:rsidP="00650234">
      <w:pPr>
        <w:rPr>
          <w:rFonts w:ascii="Arial" w:hAnsi="Arial" w:cs="Arial"/>
          <w:color w:val="000000"/>
        </w:rPr>
      </w:pPr>
      <w:r w:rsidRPr="00402427">
        <w:rPr>
          <w:rFonts w:ascii="Arial" w:hAnsi="Arial" w:cs="Arial"/>
          <w:color w:val="000000"/>
        </w:rPr>
        <w:t>Vnútorný predpis musí vychádzať z vnútorných podmienok a požiadaviek účtovnej jednotky, jeho obsah musí byť konkrétny a</w:t>
      </w:r>
      <w:r>
        <w:rPr>
          <w:rFonts w:ascii="Arial" w:hAnsi="Arial" w:cs="Arial"/>
          <w:color w:val="000000"/>
        </w:rPr>
        <w:t> </w:t>
      </w:r>
      <w:r w:rsidRPr="00402427">
        <w:rPr>
          <w:rFonts w:ascii="Arial" w:hAnsi="Arial" w:cs="Arial"/>
          <w:color w:val="000000"/>
        </w:rPr>
        <w:t>jednoznačný</w:t>
      </w:r>
      <w:r>
        <w:rPr>
          <w:rFonts w:ascii="Arial" w:hAnsi="Arial" w:cs="Arial"/>
          <w:color w:val="000000"/>
        </w:rPr>
        <w:t>.</w:t>
      </w:r>
    </w:p>
    <w:p w14:paraId="5EE7F029" w14:textId="77777777" w:rsidR="00650234" w:rsidRPr="00402427" w:rsidRDefault="00650234" w:rsidP="00650234">
      <w:pPr>
        <w:rPr>
          <w:rFonts w:ascii="Arial" w:hAnsi="Arial" w:cs="Arial"/>
          <w:color w:val="000000"/>
        </w:rPr>
      </w:pPr>
    </w:p>
    <w:p w14:paraId="02F53FD2" w14:textId="77777777" w:rsidR="00650234" w:rsidRPr="00174309" w:rsidRDefault="00650234" w:rsidP="00650234">
      <w:pPr>
        <w:shd w:val="clear" w:color="auto" w:fill="FFFFFF"/>
        <w:rPr>
          <w:rFonts w:ascii="Arial" w:hAnsi="Arial" w:cs="Arial"/>
          <w:b/>
          <w:bCs/>
          <w:spacing w:val="-1"/>
          <w:sz w:val="22"/>
          <w:szCs w:val="22"/>
        </w:rPr>
      </w:pPr>
      <w:r>
        <w:rPr>
          <w:rFonts w:ascii="Arial" w:hAnsi="Arial" w:cs="Arial"/>
          <w:b/>
          <w:bCs/>
          <w:spacing w:val="-1"/>
          <w:sz w:val="22"/>
          <w:szCs w:val="22"/>
        </w:rPr>
        <w:t>P</w:t>
      </w:r>
      <w:r w:rsidRPr="00174309">
        <w:rPr>
          <w:rFonts w:ascii="Arial" w:hAnsi="Arial" w:cs="Arial"/>
          <w:b/>
          <w:bCs/>
          <w:spacing w:val="-1"/>
          <w:sz w:val="22"/>
          <w:szCs w:val="22"/>
        </w:rPr>
        <w:t>rednášk</w:t>
      </w:r>
      <w:r>
        <w:rPr>
          <w:rFonts w:ascii="Arial" w:hAnsi="Arial" w:cs="Arial"/>
          <w:b/>
          <w:bCs/>
          <w:spacing w:val="-1"/>
          <w:sz w:val="22"/>
          <w:szCs w:val="22"/>
        </w:rPr>
        <w:t>a - program</w:t>
      </w:r>
      <w:r w:rsidRPr="00174309">
        <w:rPr>
          <w:rFonts w:ascii="Arial" w:hAnsi="Arial" w:cs="Arial"/>
          <w:b/>
          <w:bCs/>
          <w:spacing w:val="-1"/>
          <w:sz w:val="22"/>
          <w:szCs w:val="22"/>
        </w:rPr>
        <w:t>:</w:t>
      </w:r>
    </w:p>
    <w:p w14:paraId="159E167C" w14:textId="77777777" w:rsidR="00650234" w:rsidRPr="00174309" w:rsidRDefault="00650234" w:rsidP="00650234">
      <w:pPr>
        <w:spacing w:line="360" w:lineRule="auto"/>
        <w:jc w:val="both"/>
        <w:rPr>
          <w:b/>
          <w:bCs/>
        </w:rPr>
      </w:pPr>
    </w:p>
    <w:p w14:paraId="6CD1598E" w14:textId="77777777" w:rsidR="00650234" w:rsidRDefault="00650234" w:rsidP="00650234">
      <w:pPr>
        <w:pStyle w:val="Odsekzoznamu"/>
        <w:numPr>
          <w:ilvl w:val="0"/>
          <w:numId w:val="1"/>
        </w:numPr>
        <w:ind w:left="714" w:hanging="357"/>
        <w:jc w:val="both"/>
        <w:rPr>
          <w:rFonts w:ascii="Arial" w:hAnsi="Arial" w:cs="Arial"/>
          <w:sz w:val="22"/>
          <w:szCs w:val="22"/>
        </w:rPr>
      </w:pPr>
      <w:r w:rsidRPr="003435B3">
        <w:rPr>
          <w:rFonts w:ascii="Arial" w:hAnsi="Arial" w:cs="Arial"/>
          <w:sz w:val="22"/>
          <w:szCs w:val="22"/>
        </w:rPr>
        <w:t>V</w:t>
      </w:r>
      <w:r>
        <w:rPr>
          <w:rFonts w:ascii="Arial" w:hAnsi="Arial" w:cs="Arial"/>
          <w:sz w:val="22"/>
          <w:szCs w:val="22"/>
        </w:rPr>
        <w:t>nútorné predpisy</w:t>
      </w:r>
      <w:r w:rsidRPr="003435B3">
        <w:rPr>
          <w:rFonts w:ascii="Arial" w:hAnsi="Arial" w:cs="Arial"/>
          <w:sz w:val="22"/>
          <w:szCs w:val="22"/>
        </w:rPr>
        <w:t xml:space="preserve"> – obeh účtovných dokladov - nastavenie faktúr (dodávateľské, odberateľské)</w:t>
      </w:r>
      <w:r>
        <w:rPr>
          <w:rFonts w:ascii="Arial" w:hAnsi="Arial" w:cs="Arial"/>
          <w:sz w:val="22"/>
          <w:szCs w:val="22"/>
        </w:rPr>
        <w:t xml:space="preserve">, </w:t>
      </w:r>
      <w:r w:rsidRPr="00636BC5">
        <w:rPr>
          <w:rFonts w:ascii="Arial" w:hAnsi="Arial" w:cs="Arial"/>
          <w:sz w:val="22"/>
          <w:szCs w:val="22"/>
        </w:rPr>
        <w:t>interných dokladov, bankových dokladov .... (vzor krycieho listu)</w:t>
      </w:r>
    </w:p>
    <w:p w14:paraId="36658A82" w14:textId="77777777" w:rsidR="00650234" w:rsidRPr="00636BC5" w:rsidRDefault="00650234" w:rsidP="00650234">
      <w:pPr>
        <w:pStyle w:val="Odsekzoznamu"/>
        <w:ind w:left="714"/>
        <w:jc w:val="both"/>
        <w:rPr>
          <w:rFonts w:ascii="Arial" w:hAnsi="Arial" w:cs="Arial"/>
          <w:sz w:val="10"/>
          <w:szCs w:val="10"/>
        </w:rPr>
      </w:pPr>
    </w:p>
    <w:p w14:paraId="707F62AF" w14:textId="77777777" w:rsidR="00650234" w:rsidRDefault="00650234" w:rsidP="00650234">
      <w:pPr>
        <w:pStyle w:val="Odsekzoznamu"/>
        <w:numPr>
          <w:ilvl w:val="0"/>
          <w:numId w:val="1"/>
        </w:numPr>
        <w:ind w:left="714" w:hanging="357"/>
        <w:jc w:val="both"/>
        <w:rPr>
          <w:rFonts w:ascii="Arial" w:hAnsi="Arial" w:cs="Arial"/>
          <w:sz w:val="22"/>
          <w:szCs w:val="22"/>
        </w:rPr>
      </w:pPr>
      <w:r w:rsidRPr="00636BC5">
        <w:rPr>
          <w:rFonts w:ascii="Arial" w:hAnsi="Arial" w:cs="Arial"/>
          <w:sz w:val="22"/>
          <w:szCs w:val="22"/>
        </w:rPr>
        <w:t>Vnútorné predpisy – o evidovaní, odpisovaní a účtovaní majetku</w:t>
      </w:r>
    </w:p>
    <w:p w14:paraId="61F9BC06" w14:textId="77777777" w:rsidR="00650234" w:rsidRPr="00636BC5" w:rsidRDefault="00650234" w:rsidP="00650234">
      <w:pPr>
        <w:jc w:val="both"/>
        <w:rPr>
          <w:rFonts w:ascii="Arial" w:hAnsi="Arial" w:cs="Arial"/>
          <w:sz w:val="10"/>
          <w:szCs w:val="10"/>
        </w:rPr>
      </w:pPr>
    </w:p>
    <w:p w14:paraId="44AF141C" w14:textId="77777777" w:rsidR="00650234" w:rsidRDefault="00650234" w:rsidP="00650234">
      <w:pPr>
        <w:pStyle w:val="Odsekzoznamu"/>
        <w:numPr>
          <w:ilvl w:val="0"/>
          <w:numId w:val="1"/>
        </w:numPr>
        <w:ind w:left="714" w:hanging="357"/>
        <w:jc w:val="both"/>
        <w:rPr>
          <w:rFonts w:ascii="Arial" w:hAnsi="Arial" w:cs="Arial"/>
          <w:sz w:val="22"/>
          <w:szCs w:val="22"/>
        </w:rPr>
      </w:pPr>
      <w:r w:rsidRPr="00636BC5">
        <w:rPr>
          <w:rFonts w:ascii="Arial" w:hAnsi="Arial" w:cs="Arial"/>
          <w:sz w:val="22"/>
          <w:szCs w:val="22"/>
        </w:rPr>
        <w:t>Vnútorné predpisy – vedenie pokladnice (vzor PPD, VPD, potvrdenka)</w:t>
      </w:r>
    </w:p>
    <w:p w14:paraId="0BA35F86" w14:textId="77777777" w:rsidR="00650234" w:rsidRPr="00636BC5" w:rsidRDefault="00650234" w:rsidP="00650234">
      <w:pPr>
        <w:jc w:val="both"/>
        <w:rPr>
          <w:rFonts w:ascii="Arial" w:hAnsi="Arial" w:cs="Arial"/>
          <w:sz w:val="10"/>
          <w:szCs w:val="10"/>
        </w:rPr>
      </w:pPr>
    </w:p>
    <w:p w14:paraId="159459FF" w14:textId="77777777" w:rsidR="00650234" w:rsidRPr="003435B3" w:rsidRDefault="00650234" w:rsidP="00650234">
      <w:pPr>
        <w:tabs>
          <w:tab w:val="left" w:pos="709"/>
          <w:tab w:val="left" w:pos="851"/>
        </w:tabs>
        <w:spacing w:line="360" w:lineRule="auto"/>
        <w:jc w:val="both"/>
        <w:rPr>
          <w:rFonts w:ascii="Arial" w:hAnsi="Arial" w:cs="Arial"/>
          <w:sz w:val="22"/>
          <w:szCs w:val="22"/>
        </w:rPr>
      </w:pPr>
      <w:r>
        <w:rPr>
          <w:rFonts w:ascii="Arial" w:hAnsi="Arial" w:cs="Arial"/>
          <w:sz w:val="22"/>
          <w:szCs w:val="22"/>
        </w:rPr>
        <w:t xml:space="preserve">           </w:t>
      </w:r>
      <w:r w:rsidRPr="003435B3">
        <w:rPr>
          <w:rFonts w:ascii="Arial" w:hAnsi="Arial" w:cs="Arial"/>
          <w:sz w:val="22"/>
          <w:szCs w:val="22"/>
        </w:rPr>
        <w:t>Diskusia</w:t>
      </w:r>
    </w:p>
    <w:p w14:paraId="774D3598" w14:textId="77777777" w:rsidR="00650234" w:rsidRDefault="00650234" w:rsidP="00650234">
      <w:pPr>
        <w:pStyle w:val="Normlnywebov"/>
        <w:spacing w:before="0" w:beforeAutospacing="0" w:after="0" w:afterAutospacing="0"/>
        <w:jc w:val="both"/>
        <w:rPr>
          <w:rFonts w:ascii="Arial" w:hAnsi="Arial" w:cs="Arial"/>
          <w:sz w:val="22"/>
          <w:szCs w:val="22"/>
        </w:rPr>
      </w:pPr>
    </w:p>
    <w:p w14:paraId="680DFDA1" w14:textId="77777777" w:rsidR="00650234" w:rsidRDefault="00650234" w:rsidP="00650234">
      <w:pPr>
        <w:shd w:val="clear" w:color="auto" w:fill="FFFFFF"/>
        <w:ind w:right="11"/>
        <w:rPr>
          <w:rFonts w:ascii="Arial" w:hAnsi="Arial" w:cs="Arial"/>
          <w:sz w:val="22"/>
          <w:szCs w:val="22"/>
          <w:bdr w:val="single" w:sz="4" w:space="0" w:color="auto" w:frame="1"/>
          <w:shd w:val="clear" w:color="auto" w:fill="D5DCE4" w:themeFill="text2" w:themeFillTint="33"/>
        </w:rPr>
      </w:pPr>
      <w:r>
        <w:rPr>
          <w:rFonts w:ascii="Arial" w:hAnsi="Arial" w:cs="Arial"/>
          <w:b/>
          <w:caps/>
          <w:sz w:val="22"/>
          <w:szCs w:val="22"/>
          <w:bdr w:val="single" w:sz="4" w:space="0" w:color="auto" w:frame="1"/>
          <w:shd w:val="clear" w:color="auto" w:fill="D5DCE4" w:themeFill="text2" w:themeFillTint="33"/>
        </w:rPr>
        <w:t>23</w:t>
      </w:r>
      <w:r w:rsidRPr="001D3CA5">
        <w:rPr>
          <w:rFonts w:ascii="Arial" w:hAnsi="Arial" w:cs="Arial"/>
          <w:b/>
          <w:caps/>
          <w:sz w:val="22"/>
          <w:szCs w:val="22"/>
          <w:bdr w:val="single" w:sz="4" w:space="0" w:color="auto" w:frame="1"/>
          <w:shd w:val="clear" w:color="auto" w:fill="D5DCE4" w:themeFill="text2" w:themeFillTint="33"/>
        </w:rPr>
        <w:t>. 0</w:t>
      </w:r>
      <w:r>
        <w:rPr>
          <w:rFonts w:ascii="Arial" w:hAnsi="Arial" w:cs="Arial"/>
          <w:b/>
          <w:caps/>
          <w:sz w:val="22"/>
          <w:szCs w:val="22"/>
          <w:bdr w:val="single" w:sz="4" w:space="0" w:color="auto" w:frame="1"/>
          <w:shd w:val="clear" w:color="auto" w:fill="D5DCE4" w:themeFill="text2" w:themeFillTint="33"/>
        </w:rPr>
        <w:t>9</w:t>
      </w:r>
      <w:r w:rsidRPr="001D3CA5">
        <w:rPr>
          <w:rFonts w:ascii="Arial" w:hAnsi="Arial" w:cs="Arial"/>
          <w:b/>
          <w:caps/>
          <w:sz w:val="22"/>
          <w:szCs w:val="22"/>
          <w:bdr w:val="single" w:sz="4" w:space="0" w:color="auto" w:frame="1"/>
          <w:shd w:val="clear" w:color="auto" w:fill="D5DCE4" w:themeFill="text2" w:themeFillTint="33"/>
        </w:rPr>
        <w:t xml:space="preserve">. 2021 </w:t>
      </w:r>
      <w:r w:rsidRPr="001D3CA5">
        <w:rPr>
          <w:rFonts w:ascii="Arial" w:hAnsi="Arial" w:cs="Arial"/>
          <w:caps/>
          <w:sz w:val="22"/>
          <w:szCs w:val="22"/>
          <w:bdr w:val="single" w:sz="4" w:space="0" w:color="auto" w:frame="1"/>
          <w:shd w:val="clear" w:color="auto" w:fill="D5DCE4" w:themeFill="text2" w:themeFillTint="33"/>
        </w:rPr>
        <w:t>/</w:t>
      </w:r>
      <w:r w:rsidRPr="001D3CA5">
        <w:rPr>
          <w:rFonts w:ascii="Arial" w:hAnsi="Arial" w:cs="Arial"/>
          <w:sz w:val="22"/>
          <w:szCs w:val="22"/>
          <w:bdr w:val="single" w:sz="4" w:space="0" w:color="auto" w:frame="1"/>
          <w:shd w:val="clear" w:color="auto" w:fill="D5DCE4" w:themeFill="text2" w:themeFillTint="33"/>
        </w:rPr>
        <w:t xml:space="preserve">štvrtok/   </w:t>
      </w:r>
    </w:p>
    <w:p w14:paraId="7BC7FB9A" w14:textId="77777777" w:rsidR="00650234" w:rsidRPr="00B7428D" w:rsidRDefault="00650234" w:rsidP="00650234">
      <w:pPr>
        <w:shd w:val="clear" w:color="auto" w:fill="FFFFFF"/>
        <w:ind w:right="11"/>
        <w:rPr>
          <w:rFonts w:ascii="Arial" w:hAnsi="Arial" w:cs="Arial"/>
          <w:sz w:val="10"/>
          <w:szCs w:val="10"/>
          <w:bdr w:val="single" w:sz="4" w:space="0" w:color="auto" w:frame="1"/>
          <w:shd w:val="clear" w:color="auto" w:fill="D5DCE4" w:themeFill="text2" w:themeFillTint="33"/>
        </w:rPr>
      </w:pPr>
      <w:r w:rsidRPr="001D3CA5">
        <w:rPr>
          <w:rFonts w:ascii="Arial" w:hAnsi="Arial" w:cs="Arial"/>
          <w:sz w:val="22"/>
          <w:szCs w:val="22"/>
          <w:bdr w:val="single" w:sz="4" w:space="0" w:color="auto" w:frame="1"/>
          <w:shd w:val="clear" w:color="auto" w:fill="D5DCE4" w:themeFill="text2" w:themeFillTint="33"/>
        </w:rPr>
        <w:t xml:space="preserve"> </w:t>
      </w:r>
    </w:p>
    <w:p w14:paraId="420C3549" w14:textId="77777777" w:rsidR="00650234" w:rsidRPr="00A952AF" w:rsidRDefault="00650234" w:rsidP="00650234">
      <w:pPr>
        <w:shd w:val="clear" w:color="auto" w:fill="FFFFFF"/>
        <w:ind w:right="11"/>
        <w:contextualSpacing/>
        <w:rPr>
          <w:rFonts w:ascii="Arial" w:hAnsi="Arial" w:cs="Arial"/>
          <w:sz w:val="21"/>
          <w:szCs w:val="21"/>
          <w:shd w:val="clear" w:color="auto" w:fill="FFFFFF" w:themeFill="background1"/>
        </w:rPr>
      </w:pPr>
      <w:r w:rsidRPr="00A952AF">
        <w:rPr>
          <w:rFonts w:ascii="Arial" w:hAnsi="Arial" w:cs="Arial"/>
          <w:sz w:val="21"/>
          <w:szCs w:val="21"/>
          <w:shd w:val="clear" w:color="auto" w:fill="FFFFFF" w:themeFill="background1"/>
        </w:rPr>
        <w:t>od 07.00 – 08.00 hod.   –   Raňajky</w:t>
      </w:r>
    </w:p>
    <w:p w14:paraId="6965128D" w14:textId="77777777" w:rsidR="00650234" w:rsidRPr="00A952AF" w:rsidRDefault="00650234" w:rsidP="00650234">
      <w:pPr>
        <w:shd w:val="clear" w:color="auto" w:fill="FFFFFF"/>
        <w:ind w:right="11"/>
        <w:contextualSpacing/>
        <w:rPr>
          <w:rFonts w:ascii="Arial" w:hAnsi="Arial" w:cs="Arial"/>
          <w:sz w:val="21"/>
          <w:szCs w:val="21"/>
          <w:shd w:val="clear" w:color="auto" w:fill="FFFFFF" w:themeFill="background1"/>
        </w:rPr>
      </w:pPr>
      <w:r w:rsidRPr="00A952AF">
        <w:rPr>
          <w:rFonts w:ascii="Arial" w:hAnsi="Arial" w:cs="Arial"/>
          <w:sz w:val="21"/>
          <w:szCs w:val="21"/>
          <w:shd w:val="clear" w:color="auto" w:fill="FFFFFF" w:themeFill="background1"/>
        </w:rPr>
        <w:t xml:space="preserve">od 09.00 – 13.00 hod.   –   Prednáška,  prestávky podľa potreby </w:t>
      </w:r>
    </w:p>
    <w:p w14:paraId="65858DAD" w14:textId="77777777" w:rsidR="00650234" w:rsidRPr="00A952AF" w:rsidRDefault="00650234" w:rsidP="00650234">
      <w:pPr>
        <w:shd w:val="clear" w:color="auto" w:fill="FFFFFF"/>
        <w:ind w:right="11"/>
        <w:contextualSpacing/>
        <w:rPr>
          <w:rFonts w:ascii="Arial" w:hAnsi="Arial" w:cs="Arial"/>
          <w:sz w:val="21"/>
          <w:szCs w:val="21"/>
          <w:shd w:val="clear" w:color="auto" w:fill="FFFFFF" w:themeFill="background1"/>
        </w:rPr>
      </w:pPr>
      <w:r w:rsidRPr="00A952AF">
        <w:rPr>
          <w:rFonts w:ascii="Arial" w:hAnsi="Arial" w:cs="Arial"/>
          <w:sz w:val="21"/>
          <w:szCs w:val="21"/>
          <w:shd w:val="clear" w:color="auto" w:fill="FFFFFF" w:themeFill="background1"/>
        </w:rPr>
        <w:t xml:space="preserve">od </w:t>
      </w:r>
      <w:r>
        <w:rPr>
          <w:rFonts w:ascii="Arial" w:hAnsi="Arial" w:cs="Arial"/>
          <w:sz w:val="21"/>
          <w:szCs w:val="21"/>
          <w:shd w:val="clear" w:color="auto" w:fill="FFFFFF" w:themeFill="background1"/>
        </w:rPr>
        <w:t>13</w:t>
      </w:r>
      <w:r w:rsidRPr="00A952AF">
        <w:rPr>
          <w:rFonts w:ascii="Arial" w:hAnsi="Arial" w:cs="Arial"/>
          <w:sz w:val="21"/>
          <w:szCs w:val="21"/>
          <w:shd w:val="clear" w:color="auto" w:fill="FFFFFF" w:themeFill="background1"/>
        </w:rPr>
        <w:t>.</w:t>
      </w:r>
      <w:r>
        <w:rPr>
          <w:rFonts w:ascii="Arial" w:hAnsi="Arial" w:cs="Arial"/>
          <w:sz w:val="21"/>
          <w:szCs w:val="21"/>
          <w:shd w:val="clear" w:color="auto" w:fill="FFFFFF" w:themeFill="background1"/>
        </w:rPr>
        <w:t>15</w:t>
      </w:r>
      <w:r w:rsidRPr="00A952AF">
        <w:rPr>
          <w:rFonts w:ascii="Arial" w:hAnsi="Arial" w:cs="Arial"/>
          <w:sz w:val="21"/>
          <w:szCs w:val="21"/>
          <w:shd w:val="clear" w:color="auto" w:fill="FFFFFF" w:themeFill="background1"/>
        </w:rPr>
        <w:t xml:space="preserve"> – 1</w:t>
      </w:r>
      <w:r>
        <w:rPr>
          <w:rFonts w:ascii="Arial" w:hAnsi="Arial" w:cs="Arial"/>
          <w:sz w:val="21"/>
          <w:szCs w:val="21"/>
          <w:shd w:val="clear" w:color="auto" w:fill="FFFFFF" w:themeFill="background1"/>
        </w:rPr>
        <w:t>5</w:t>
      </w:r>
      <w:r w:rsidRPr="00A952AF">
        <w:rPr>
          <w:rFonts w:ascii="Arial" w:hAnsi="Arial" w:cs="Arial"/>
          <w:sz w:val="21"/>
          <w:szCs w:val="21"/>
          <w:shd w:val="clear" w:color="auto" w:fill="FFFFFF" w:themeFill="background1"/>
        </w:rPr>
        <w:t xml:space="preserve">.00 hod.   –   Obed, </w:t>
      </w:r>
      <w:r>
        <w:rPr>
          <w:rFonts w:ascii="Arial" w:hAnsi="Arial" w:cs="Arial"/>
          <w:sz w:val="21"/>
          <w:szCs w:val="21"/>
          <w:shd w:val="clear" w:color="auto" w:fill="FFFFFF" w:themeFill="background1"/>
        </w:rPr>
        <w:t xml:space="preserve">popoludní </w:t>
      </w:r>
      <w:r w:rsidRPr="00A952AF">
        <w:rPr>
          <w:rFonts w:ascii="Arial" w:hAnsi="Arial" w:cs="Arial"/>
          <w:sz w:val="21"/>
          <w:szCs w:val="21"/>
          <w:shd w:val="clear" w:color="auto" w:fill="FFFFFF" w:themeFill="background1"/>
        </w:rPr>
        <w:t>voľný program</w:t>
      </w:r>
    </w:p>
    <w:p w14:paraId="4F99199C" w14:textId="77777777" w:rsidR="00650234" w:rsidRPr="00A952AF" w:rsidRDefault="00650234" w:rsidP="00650234">
      <w:pPr>
        <w:shd w:val="clear" w:color="auto" w:fill="FFFFFF"/>
        <w:ind w:right="11"/>
        <w:rPr>
          <w:rFonts w:ascii="Arial" w:hAnsi="Arial" w:cs="Arial"/>
          <w:sz w:val="21"/>
          <w:szCs w:val="21"/>
          <w:shd w:val="clear" w:color="auto" w:fill="FFFFFF" w:themeFill="background1"/>
        </w:rPr>
      </w:pPr>
      <w:r w:rsidRPr="00A952AF">
        <w:rPr>
          <w:rFonts w:ascii="Arial" w:hAnsi="Arial" w:cs="Arial"/>
          <w:sz w:val="21"/>
          <w:szCs w:val="21"/>
          <w:shd w:val="clear" w:color="auto" w:fill="FFFFFF" w:themeFill="background1"/>
        </w:rPr>
        <w:t>od 18.00 – 21.00 hod.   –   Večera</w:t>
      </w:r>
    </w:p>
    <w:p w14:paraId="3F7867DD" w14:textId="77777777" w:rsidR="00650234" w:rsidRDefault="00650234" w:rsidP="00650234">
      <w:pPr>
        <w:shd w:val="clear" w:color="auto" w:fill="FFFFFF"/>
        <w:ind w:right="11"/>
        <w:rPr>
          <w:rFonts w:ascii="Arial" w:hAnsi="Arial" w:cs="Arial"/>
          <w:b/>
          <w:bCs/>
          <w:sz w:val="22"/>
          <w:szCs w:val="22"/>
          <w:bdr w:val="single" w:sz="4" w:space="0" w:color="auto"/>
          <w:shd w:val="clear" w:color="auto" w:fill="D5DCE4" w:themeFill="text2" w:themeFillTint="33"/>
        </w:rPr>
      </w:pPr>
    </w:p>
    <w:p w14:paraId="09355C3C" w14:textId="77777777" w:rsidR="00650234" w:rsidRPr="009924E8" w:rsidRDefault="00650234" w:rsidP="00650234">
      <w:pPr>
        <w:shd w:val="clear" w:color="auto" w:fill="FFFFFF"/>
        <w:ind w:right="11"/>
        <w:rPr>
          <w:rFonts w:ascii="Arial" w:hAnsi="Arial" w:cs="Arial"/>
          <w:b/>
          <w:sz w:val="22"/>
          <w:szCs w:val="22"/>
          <w:bdr w:val="single" w:sz="4" w:space="0" w:color="auto" w:frame="1"/>
          <w:shd w:val="clear" w:color="auto" w:fill="D9D9D9"/>
        </w:rPr>
      </w:pPr>
      <w:r w:rsidRPr="00822765">
        <w:rPr>
          <w:rFonts w:ascii="Arial" w:hAnsi="Arial" w:cs="Arial"/>
          <w:b/>
          <w:bCs/>
          <w:sz w:val="22"/>
          <w:szCs w:val="22"/>
          <w:bdr w:val="single" w:sz="4" w:space="0" w:color="auto"/>
          <w:shd w:val="clear" w:color="auto" w:fill="D5DCE4" w:themeFill="text2" w:themeFillTint="33"/>
        </w:rPr>
        <w:t>I</w:t>
      </w:r>
      <w:r>
        <w:rPr>
          <w:rFonts w:ascii="Arial" w:hAnsi="Arial" w:cs="Arial"/>
          <w:b/>
          <w:bCs/>
          <w:sz w:val="22"/>
          <w:szCs w:val="22"/>
          <w:bdr w:val="single" w:sz="4" w:space="0" w:color="auto"/>
          <w:shd w:val="clear" w:color="auto" w:fill="D5DCE4" w:themeFill="text2" w:themeFillTint="33"/>
        </w:rPr>
        <w:t>I</w:t>
      </w:r>
      <w:r w:rsidRPr="00822765">
        <w:rPr>
          <w:rFonts w:ascii="Arial" w:hAnsi="Arial" w:cs="Arial"/>
          <w:b/>
          <w:bCs/>
          <w:sz w:val="22"/>
          <w:szCs w:val="22"/>
          <w:bdr w:val="single" w:sz="4" w:space="0" w:color="auto"/>
          <w:shd w:val="clear" w:color="auto" w:fill="D5DCE4" w:themeFill="text2" w:themeFillTint="33"/>
        </w:rPr>
        <w:t xml:space="preserve">. </w:t>
      </w:r>
      <w:r>
        <w:rPr>
          <w:rFonts w:ascii="Arial" w:hAnsi="Arial" w:cs="Arial"/>
          <w:b/>
          <w:bCs/>
          <w:sz w:val="22"/>
          <w:szCs w:val="22"/>
          <w:bdr w:val="single" w:sz="4" w:space="0" w:color="auto"/>
          <w:shd w:val="clear" w:color="auto" w:fill="D5DCE4" w:themeFill="text2" w:themeFillTint="33"/>
        </w:rPr>
        <w:t xml:space="preserve">prednáška </w:t>
      </w:r>
      <w:r w:rsidRPr="009924E8">
        <w:rPr>
          <w:rFonts w:ascii="Arial" w:hAnsi="Arial" w:cs="Arial"/>
          <w:sz w:val="22"/>
          <w:szCs w:val="22"/>
          <w:bdr w:val="single" w:sz="4" w:space="0" w:color="auto"/>
          <w:shd w:val="clear" w:color="auto" w:fill="D5DCE4" w:themeFill="text2" w:themeFillTint="33"/>
        </w:rPr>
        <w:t>–</w:t>
      </w:r>
      <w:r>
        <w:rPr>
          <w:rFonts w:ascii="Arial" w:hAnsi="Arial" w:cs="Arial"/>
          <w:b/>
          <w:bCs/>
          <w:sz w:val="22"/>
          <w:szCs w:val="22"/>
          <w:bdr w:val="single" w:sz="4" w:space="0" w:color="auto"/>
          <w:shd w:val="clear" w:color="auto" w:fill="D5DCE4" w:themeFill="text2" w:themeFillTint="33"/>
        </w:rPr>
        <w:t xml:space="preserve"> </w:t>
      </w:r>
      <w:r w:rsidRPr="00822765">
        <w:rPr>
          <w:rFonts w:ascii="Arial" w:hAnsi="Arial" w:cs="Arial"/>
          <w:b/>
          <w:bCs/>
          <w:sz w:val="22"/>
          <w:szCs w:val="22"/>
          <w:bdr w:val="single" w:sz="4" w:space="0" w:color="auto"/>
          <w:shd w:val="clear" w:color="auto" w:fill="D5DCE4" w:themeFill="text2" w:themeFillTint="33"/>
        </w:rPr>
        <w:t xml:space="preserve"> lektorka</w:t>
      </w:r>
      <w:r>
        <w:rPr>
          <w:rFonts w:ascii="Arial" w:hAnsi="Arial" w:cs="Arial"/>
          <w:b/>
          <w:bCs/>
          <w:sz w:val="22"/>
          <w:szCs w:val="22"/>
          <w:bdr w:val="single" w:sz="4" w:space="0" w:color="auto"/>
          <w:shd w:val="clear" w:color="auto" w:fill="D5DCE4" w:themeFill="text2" w:themeFillTint="33"/>
        </w:rPr>
        <w:t xml:space="preserve"> </w:t>
      </w:r>
      <w:r w:rsidRPr="009924E8">
        <w:rPr>
          <w:rFonts w:ascii="Arial" w:hAnsi="Arial" w:cs="Arial"/>
          <w:sz w:val="22"/>
          <w:szCs w:val="22"/>
          <w:bdr w:val="single" w:sz="4" w:space="0" w:color="auto"/>
          <w:shd w:val="clear" w:color="auto" w:fill="D5DCE4" w:themeFill="text2" w:themeFillTint="33"/>
        </w:rPr>
        <w:t xml:space="preserve">– </w:t>
      </w:r>
      <w:r>
        <w:rPr>
          <w:rFonts w:ascii="Arial" w:hAnsi="Arial" w:cs="Arial"/>
          <w:b/>
          <w:sz w:val="22"/>
          <w:szCs w:val="22"/>
          <w:bdr w:val="single" w:sz="4" w:space="0" w:color="auto"/>
          <w:shd w:val="clear" w:color="auto" w:fill="D5DCE4" w:themeFill="text2" w:themeFillTint="33"/>
        </w:rPr>
        <w:t>PaedDr</w:t>
      </w:r>
      <w:r w:rsidRPr="009924E8">
        <w:rPr>
          <w:rFonts w:ascii="Arial" w:hAnsi="Arial" w:cs="Arial"/>
          <w:b/>
          <w:sz w:val="22"/>
          <w:szCs w:val="22"/>
          <w:bdr w:val="single" w:sz="4" w:space="0" w:color="auto"/>
          <w:shd w:val="clear" w:color="auto" w:fill="D5DCE4" w:themeFill="text2" w:themeFillTint="33"/>
        </w:rPr>
        <w:t xml:space="preserve">. </w:t>
      </w:r>
      <w:r>
        <w:rPr>
          <w:rFonts w:ascii="Arial" w:hAnsi="Arial" w:cs="Arial"/>
          <w:b/>
          <w:sz w:val="22"/>
          <w:szCs w:val="22"/>
          <w:bdr w:val="single" w:sz="4" w:space="0" w:color="auto"/>
          <w:shd w:val="clear" w:color="auto" w:fill="D5DCE4" w:themeFill="text2" w:themeFillTint="33"/>
        </w:rPr>
        <w:t>Alica</w:t>
      </w:r>
      <w:r w:rsidRPr="009924E8">
        <w:rPr>
          <w:rFonts w:ascii="Arial" w:hAnsi="Arial" w:cs="Arial"/>
          <w:b/>
          <w:sz w:val="22"/>
          <w:szCs w:val="22"/>
          <w:bdr w:val="single" w:sz="4" w:space="0" w:color="auto"/>
          <w:shd w:val="clear" w:color="auto" w:fill="D5DCE4" w:themeFill="text2" w:themeFillTint="33"/>
        </w:rPr>
        <w:t xml:space="preserve"> </w:t>
      </w:r>
      <w:r>
        <w:rPr>
          <w:rFonts w:ascii="Arial" w:hAnsi="Arial" w:cs="Arial"/>
          <w:b/>
          <w:sz w:val="22"/>
          <w:szCs w:val="22"/>
          <w:bdr w:val="single" w:sz="4" w:space="0" w:color="auto"/>
          <w:shd w:val="clear" w:color="auto" w:fill="D5DCE4" w:themeFill="text2" w:themeFillTint="33"/>
        </w:rPr>
        <w:t>Fecková</w:t>
      </w:r>
      <w:r w:rsidRPr="009924E8">
        <w:rPr>
          <w:rFonts w:ascii="Arial" w:hAnsi="Arial" w:cs="Arial"/>
          <w:b/>
          <w:sz w:val="22"/>
          <w:szCs w:val="22"/>
          <w:bdr w:val="single" w:sz="4" w:space="0" w:color="auto" w:frame="1"/>
          <w:shd w:val="clear" w:color="auto" w:fill="D9D9D9"/>
        </w:rPr>
        <w:t xml:space="preserve"> </w:t>
      </w:r>
    </w:p>
    <w:p w14:paraId="5F202031" w14:textId="77777777" w:rsidR="00650234" w:rsidRPr="00B7428D" w:rsidRDefault="00650234" w:rsidP="00650234">
      <w:pPr>
        <w:jc w:val="both"/>
        <w:rPr>
          <w:rFonts w:ascii="Arial" w:hAnsi="Arial" w:cs="Arial"/>
          <w:b/>
          <w:sz w:val="10"/>
          <w:szCs w:val="10"/>
          <w:bdr w:val="single" w:sz="4" w:space="0" w:color="auto" w:frame="1"/>
          <w:shd w:val="clear" w:color="auto" w:fill="D9D9D9"/>
        </w:rPr>
      </w:pPr>
    </w:p>
    <w:p w14:paraId="6E7FF30E" w14:textId="77777777" w:rsidR="00650234" w:rsidRDefault="00650234" w:rsidP="00650234">
      <w:pPr>
        <w:jc w:val="both"/>
        <w:rPr>
          <w:rFonts w:ascii="Arial" w:hAnsi="Arial" w:cs="Arial"/>
          <w:b/>
          <w:bCs/>
          <w:sz w:val="22"/>
          <w:szCs w:val="22"/>
        </w:rPr>
      </w:pPr>
      <w:r w:rsidRPr="00174309">
        <w:rPr>
          <w:rFonts w:ascii="Arial" w:hAnsi="Arial" w:cs="Arial"/>
          <w:b/>
          <w:bCs/>
          <w:sz w:val="22"/>
          <w:szCs w:val="22"/>
        </w:rPr>
        <w:t>Téma prednášky:</w:t>
      </w:r>
    </w:p>
    <w:p w14:paraId="3D9C5892" w14:textId="77777777" w:rsidR="00650234" w:rsidRPr="00531D63" w:rsidRDefault="00650234" w:rsidP="00650234">
      <w:pPr>
        <w:jc w:val="both"/>
        <w:rPr>
          <w:rFonts w:ascii="Arial" w:hAnsi="Arial" w:cs="Arial"/>
          <w:b/>
          <w:bCs/>
          <w:sz w:val="10"/>
          <w:szCs w:val="10"/>
        </w:rPr>
      </w:pPr>
    </w:p>
    <w:p w14:paraId="31FEB5E0" w14:textId="77777777" w:rsidR="00650234" w:rsidRPr="004C42A9" w:rsidRDefault="00650234" w:rsidP="00650234">
      <w:pPr>
        <w:rPr>
          <w:rFonts w:ascii="Arial" w:hAnsi="Arial" w:cs="Arial"/>
          <w:b/>
          <w:bCs/>
          <w:color w:val="0000CC"/>
          <w:sz w:val="22"/>
          <w:szCs w:val="22"/>
          <w:u w:val="single"/>
        </w:rPr>
      </w:pPr>
      <w:r w:rsidRPr="004C42A9">
        <w:rPr>
          <w:rFonts w:ascii="Arial" w:hAnsi="Arial" w:cs="Arial"/>
          <w:b/>
          <w:bCs/>
          <w:color w:val="0000CC"/>
          <w:sz w:val="22"/>
          <w:szCs w:val="22"/>
          <w:u w:val="single"/>
        </w:rPr>
        <w:t>Financovanie originálnych školských kompetencií obcí a miest v roku 2021.</w:t>
      </w:r>
    </w:p>
    <w:p w14:paraId="13942E3D" w14:textId="77777777" w:rsidR="00650234" w:rsidRPr="00174309" w:rsidRDefault="00650234" w:rsidP="00650234">
      <w:pPr>
        <w:jc w:val="both"/>
        <w:rPr>
          <w:rFonts w:ascii="Arial" w:hAnsi="Arial" w:cs="Arial"/>
          <w:b/>
          <w:bCs/>
          <w:sz w:val="22"/>
          <w:szCs w:val="22"/>
        </w:rPr>
      </w:pPr>
      <w:r w:rsidRPr="00174309">
        <w:rPr>
          <w:rFonts w:ascii="Arial" w:hAnsi="Arial" w:cs="Arial"/>
          <w:b/>
          <w:bCs/>
          <w:sz w:val="22"/>
          <w:szCs w:val="22"/>
        </w:rPr>
        <w:t xml:space="preserve"> </w:t>
      </w:r>
    </w:p>
    <w:p w14:paraId="36BEA829" w14:textId="77777777" w:rsidR="00650234" w:rsidRPr="00442291" w:rsidRDefault="00650234" w:rsidP="00650234">
      <w:pPr>
        <w:rPr>
          <w:rFonts w:ascii="Arial" w:hAnsi="Arial" w:cs="Arial"/>
          <w:b/>
          <w:bCs/>
          <w:sz w:val="22"/>
          <w:szCs w:val="22"/>
        </w:rPr>
      </w:pPr>
      <w:r w:rsidRPr="00442291">
        <w:rPr>
          <w:rFonts w:ascii="Arial" w:hAnsi="Arial" w:cs="Arial"/>
          <w:b/>
          <w:bCs/>
          <w:sz w:val="22"/>
          <w:szCs w:val="22"/>
        </w:rPr>
        <w:t>CIELE:</w:t>
      </w:r>
    </w:p>
    <w:p w14:paraId="4B460A1B" w14:textId="77777777" w:rsidR="00650234" w:rsidRPr="00531D63" w:rsidRDefault="00650234" w:rsidP="00650234">
      <w:pPr>
        <w:pStyle w:val="Odsekzoznamu"/>
        <w:numPr>
          <w:ilvl w:val="0"/>
          <w:numId w:val="2"/>
        </w:numPr>
        <w:rPr>
          <w:rFonts w:ascii="Arial" w:hAnsi="Arial" w:cs="Arial"/>
        </w:rPr>
      </w:pPr>
      <w:r w:rsidRPr="00531D63">
        <w:rPr>
          <w:rFonts w:ascii="Arial" w:hAnsi="Arial" w:cs="Arial"/>
        </w:rPr>
        <w:t>Ozrejmiť rozdiel medzi financovaním preneseného výkonu štátu na samosprávy na úseku školstva a originálnymi školskými kompetenciami obcí a miest.</w:t>
      </w:r>
    </w:p>
    <w:p w14:paraId="58FE8626" w14:textId="77777777" w:rsidR="00650234" w:rsidRPr="00531D63" w:rsidRDefault="00650234" w:rsidP="00650234">
      <w:pPr>
        <w:pStyle w:val="Odsekzoznamu"/>
        <w:numPr>
          <w:ilvl w:val="0"/>
          <w:numId w:val="2"/>
        </w:numPr>
        <w:rPr>
          <w:rFonts w:ascii="Arial" w:hAnsi="Arial" w:cs="Arial"/>
        </w:rPr>
      </w:pPr>
      <w:r w:rsidRPr="00531D63">
        <w:rPr>
          <w:rFonts w:ascii="Arial" w:hAnsi="Arial" w:cs="Arial"/>
        </w:rPr>
        <w:t xml:space="preserve">Identifikovať najdôležitejšie všeobecne záväzné právne predpisy týkajúce sa problematiky    </w:t>
      </w:r>
    </w:p>
    <w:p w14:paraId="376D3F90" w14:textId="77777777" w:rsidR="00650234" w:rsidRPr="00531D63" w:rsidRDefault="00650234" w:rsidP="00650234">
      <w:pPr>
        <w:ind w:left="360"/>
        <w:rPr>
          <w:rFonts w:ascii="Arial" w:hAnsi="Arial" w:cs="Arial"/>
        </w:rPr>
      </w:pPr>
      <w:r w:rsidRPr="00531D63">
        <w:rPr>
          <w:rFonts w:ascii="Arial" w:hAnsi="Arial" w:cs="Arial"/>
        </w:rPr>
        <w:t xml:space="preserve">      financovania originálnych školských kompetencií obcí a miest.</w:t>
      </w:r>
    </w:p>
    <w:p w14:paraId="752C5665" w14:textId="77777777" w:rsidR="00650234" w:rsidRPr="00531D63" w:rsidRDefault="00650234" w:rsidP="00650234">
      <w:pPr>
        <w:pStyle w:val="Odsekzoznamu"/>
        <w:numPr>
          <w:ilvl w:val="0"/>
          <w:numId w:val="2"/>
        </w:numPr>
        <w:rPr>
          <w:rFonts w:ascii="Arial" w:hAnsi="Arial" w:cs="Arial"/>
        </w:rPr>
      </w:pPr>
      <w:r w:rsidRPr="00531D63">
        <w:rPr>
          <w:rFonts w:ascii="Arial" w:hAnsi="Arial" w:cs="Arial"/>
        </w:rPr>
        <w:t xml:space="preserve">Vedieť napočítať finančné prostriedky na rok 2021 na krytie mzdových a prevádzkových výdavkov    </w:t>
      </w:r>
    </w:p>
    <w:p w14:paraId="40FB4DCA" w14:textId="77777777" w:rsidR="00650234" w:rsidRPr="00531D63" w:rsidRDefault="00650234" w:rsidP="00650234">
      <w:pPr>
        <w:pStyle w:val="Odsekzoznamu"/>
        <w:ind w:left="720"/>
        <w:rPr>
          <w:rFonts w:ascii="Arial" w:hAnsi="Arial" w:cs="Arial"/>
        </w:rPr>
      </w:pPr>
      <w:r w:rsidRPr="00531D63">
        <w:rPr>
          <w:rFonts w:ascii="Arial" w:hAnsi="Arial" w:cs="Arial"/>
        </w:rPr>
        <w:t>v materských školách, jazykových školách, základných umeleckých školách (ďalej len MŠ, JŠ</w:t>
      </w:r>
      <w:r>
        <w:rPr>
          <w:rFonts w:ascii="Arial" w:hAnsi="Arial" w:cs="Arial"/>
        </w:rPr>
        <w:t>,</w:t>
      </w:r>
      <w:r w:rsidRPr="00531D63">
        <w:rPr>
          <w:rFonts w:ascii="Arial" w:hAnsi="Arial" w:cs="Arial"/>
        </w:rPr>
        <w:t xml:space="preserve"> ZUŠ) a školských zariadeniach zriadených obcou, mestom.</w:t>
      </w:r>
    </w:p>
    <w:p w14:paraId="03E403D8" w14:textId="77777777" w:rsidR="00650234" w:rsidRPr="00531D63" w:rsidRDefault="00650234" w:rsidP="00650234">
      <w:pPr>
        <w:rPr>
          <w:rFonts w:ascii="Arial" w:hAnsi="Arial" w:cs="Arial"/>
        </w:rPr>
      </w:pPr>
      <w:r w:rsidRPr="00531D63">
        <w:rPr>
          <w:rFonts w:ascii="Arial" w:hAnsi="Arial" w:cs="Arial"/>
        </w:rPr>
        <w:t xml:space="preserve">       4.  Poznať podstatu fiškálnej decentralizácie v oblasti financovania školských kompetencií samospráv.</w:t>
      </w:r>
    </w:p>
    <w:p w14:paraId="5D74378E" w14:textId="77777777" w:rsidR="00650234" w:rsidRDefault="00650234" w:rsidP="00650234">
      <w:pPr>
        <w:rPr>
          <w:rFonts w:ascii="Arial" w:hAnsi="Arial" w:cs="Arial"/>
        </w:rPr>
      </w:pPr>
      <w:r w:rsidRPr="00531D63">
        <w:rPr>
          <w:rFonts w:ascii="Arial" w:hAnsi="Arial" w:cs="Arial"/>
        </w:rPr>
        <w:t xml:space="preserve">       5.  Ozrejmiť  postup pri tvorbe VZN obce, mesta podľa § 6 z. č. 596/2003 Z. z. o štátnej správe v školstve </w:t>
      </w:r>
      <w:r>
        <w:rPr>
          <w:rFonts w:ascii="Arial" w:hAnsi="Arial" w:cs="Arial"/>
        </w:rPr>
        <w:t xml:space="preserve">   </w:t>
      </w:r>
    </w:p>
    <w:p w14:paraId="4E84245E" w14:textId="77777777" w:rsidR="00650234" w:rsidRPr="00531D63" w:rsidRDefault="00650234" w:rsidP="00650234">
      <w:pPr>
        <w:rPr>
          <w:rFonts w:ascii="Arial" w:hAnsi="Arial" w:cs="Arial"/>
        </w:rPr>
      </w:pPr>
      <w:r>
        <w:rPr>
          <w:rFonts w:ascii="Arial" w:hAnsi="Arial" w:cs="Arial"/>
        </w:rPr>
        <w:t xml:space="preserve">            </w:t>
      </w:r>
      <w:r w:rsidRPr="00531D63">
        <w:rPr>
          <w:rFonts w:ascii="Arial" w:hAnsi="Arial" w:cs="Arial"/>
        </w:rPr>
        <w:t xml:space="preserve">a školskej samospráve v znení neskorších zmien o určení výšky ročnej dotácie,     </w:t>
      </w:r>
    </w:p>
    <w:p w14:paraId="3E740590" w14:textId="77777777" w:rsidR="00650234" w:rsidRPr="00531D63" w:rsidRDefault="00650234" w:rsidP="00650234">
      <w:pPr>
        <w:rPr>
          <w:rFonts w:ascii="Arial" w:hAnsi="Arial" w:cs="Arial"/>
        </w:rPr>
      </w:pPr>
      <w:r w:rsidRPr="00531D63">
        <w:rPr>
          <w:rFonts w:ascii="Arial" w:hAnsi="Arial" w:cs="Arial"/>
        </w:rPr>
        <w:t xml:space="preserve">            a podrobnostiach financovania na jedno dieťa, žiaka MŠ, JŠ, ZUŠ a školského zariadenia na krytie   </w:t>
      </w:r>
    </w:p>
    <w:p w14:paraId="04062FDF" w14:textId="77777777" w:rsidR="00650234" w:rsidRPr="00531D63" w:rsidRDefault="00650234" w:rsidP="00650234">
      <w:pPr>
        <w:rPr>
          <w:rFonts w:ascii="Arial" w:hAnsi="Arial" w:cs="Arial"/>
        </w:rPr>
      </w:pPr>
      <w:r w:rsidRPr="00531D63">
        <w:rPr>
          <w:rFonts w:ascii="Arial" w:hAnsi="Arial" w:cs="Arial"/>
        </w:rPr>
        <w:t xml:space="preserve">            mzdových a prevádzkových výdavkov na rok 2021 v školách a školských zariadeniach na území    </w:t>
      </w:r>
    </w:p>
    <w:p w14:paraId="7C672738" w14:textId="77777777" w:rsidR="00650234" w:rsidRPr="00531D63" w:rsidRDefault="00650234" w:rsidP="00650234">
      <w:pPr>
        <w:rPr>
          <w:rFonts w:ascii="Arial" w:hAnsi="Arial" w:cs="Arial"/>
        </w:rPr>
      </w:pPr>
      <w:r w:rsidRPr="00531D63">
        <w:rPr>
          <w:rFonts w:ascii="Arial" w:hAnsi="Arial" w:cs="Arial"/>
        </w:rPr>
        <w:t xml:space="preserve">            obce, mesta.</w:t>
      </w:r>
    </w:p>
    <w:p w14:paraId="1C588BCD" w14:textId="77777777" w:rsidR="00650234" w:rsidRPr="009653A6" w:rsidRDefault="00650234" w:rsidP="00650234">
      <w:pPr>
        <w:rPr>
          <w:rFonts w:ascii="Arial" w:hAnsi="Arial" w:cs="Arial"/>
          <w:sz w:val="10"/>
          <w:szCs w:val="10"/>
        </w:rPr>
      </w:pPr>
    </w:p>
    <w:p w14:paraId="0BF80613" w14:textId="77777777" w:rsidR="00650234" w:rsidRPr="004C42A9" w:rsidRDefault="00650234" w:rsidP="00650234">
      <w:pPr>
        <w:shd w:val="clear" w:color="auto" w:fill="FFFFFF"/>
        <w:rPr>
          <w:rFonts w:ascii="Arial" w:hAnsi="Arial" w:cs="Arial"/>
          <w:b/>
          <w:bCs/>
          <w:spacing w:val="-1"/>
          <w:sz w:val="22"/>
          <w:szCs w:val="22"/>
        </w:rPr>
      </w:pPr>
      <w:r>
        <w:rPr>
          <w:rFonts w:ascii="Arial" w:hAnsi="Arial" w:cs="Arial"/>
          <w:b/>
          <w:bCs/>
          <w:spacing w:val="-1"/>
          <w:sz w:val="22"/>
          <w:szCs w:val="22"/>
        </w:rPr>
        <w:t>P</w:t>
      </w:r>
      <w:r w:rsidRPr="004C42A9">
        <w:rPr>
          <w:rFonts w:ascii="Arial" w:hAnsi="Arial" w:cs="Arial"/>
          <w:b/>
          <w:bCs/>
          <w:spacing w:val="-1"/>
          <w:sz w:val="22"/>
          <w:szCs w:val="22"/>
        </w:rPr>
        <w:t>rednášk</w:t>
      </w:r>
      <w:r>
        <w:rPr>
          <w:rFonts w:ascii="Arial" w:hAnsi="Arial" w:cs="Arial"/>
          <w:b/>
          <w:bCs/>
          <w:spacing w:val="-1"/>
          <w:sz w:val="22"/>
          <w:szCs w:val="22"/>
        </w:rPr>
        <w:t>a - program</w:t>
      </w:r>
      <w:r w:rsidRPr="004C42A9">
        <w:rPr>
          <w:rFonts w:ascii="Arial" w:hAnsi="Arial" w:cs="Arial"/>
          <w:b/>
          <w:bCs/>
          <w:spacing w:val="-1"/>
          <w:sz w:val="22"/>
          <w:szCs w:val="22"/>
        </w:rPr>
        <w:t>:</w:t>
      </w:r>
    </w:p>
    <w:p w14:paraId="450DCF22" w14:textId="77777777" w:rsidR="00650234" w:rsidRPr="009653A6" w:rsidRDefault="00650234" w:rsidP="00650234">
      <w:pPr>
        <w:rPr>
          <w:rFonts w:ascii="Arial" w:hAnsi="Arial" w:cs="Arial"/>
          <w:sz w:val="10"/>
          <w:szCs w:val="10"/>
        </w:rPr>
      </w:pPr>
    </w:p>
    <w:p w14:paraId="3DD02916" w14:textId="77777777" w:rsidR="00650234" w:rsidRPr="0074432E" w:rsidRDefault="00650234" w:rsidP="00650234">
      <w:pPr>
        <w:rPr>
          <w:rFonts w:ascii="Arial" w:hAnsi="Arial" w:cs="Arial"/>
          <w:sz w:val="22"/>
          <w:szCs w:val="22"/>
        </w:rPr>
      </w:pPr>
      <w:r>
        <w:rPr>
          <w:rFonts w:ascii="Arial" w:hAnsi="Arial" w:cs="Arial"/>
          <w:b/>
          <w:bCs/>
          <w:sz w:val="22"/>
          <w:szCs w:val="22"/>
        </w:rPr>
        <w:t>A</w:t>
      </w:r>
      <w:r w:rsidRPr="004C42A9">
        <w:rPr>
          <w:rFonts w:ascii="Arial" w:hAnsi="Arial" w:cs="Arial"/>
          <w:b/>
          <w:bCs/>
          <w:sz w:val="22"/>
          <w:szCs w:val="22"/>
        </w:rPr>
        <w:t>)</w:t>
      </w:r>
      <w:r w:rsidRPr="0074432E">
        <w:rPr>
          <w:rFonts w:ascii="Arial" w:hAnsi="Arial" w:cs="Arial"/>
          <w:sz w:val="22"/>
          <w:szCs w:val="22"/>
        </w:rPr>
        <w:t xml:space="preserve"> </w:t>
      </w:r>
      <w:r w:rsidRPr="004C42A9">
        <w:rPr>
          <w:rFonts w:ascii="Arial" w:hAnsi="Arial" w:cs="Arial"/>
          <w:b/>
          <w:bCs/>
          <w:i/>
          <w:iCs/>
          <w:sz w:val="22"/>
          <w:szCs w:val="22"/>
        </w:rPr>
        <w:t>Zdroje financovania originálnych školských kompetencií obce, mesta</w:t>
      </w:r>
      <w:r w:rsidRPr="004C42A9">
        <w:rPr>
          <w:rFonts w:ascii="Arial" w:hAnsi="Arial" w:cs="Arial"/>
          <w:b/>
          <w:bCs/>
          <w:sz w:val="22"/>
          <w:szCs w:val="22"/>
        </w:rPr>
        <w:t>.</w:t>
      </w:r>
    </w:p>
    <w:p w14:paraId="75C513BF" w14:textId="77777777" w:rsidR="00650234" w:rsidRPr="0074432E" w:rsidRDefault="00650234" w:rsidP="00650234">
      <w:pPr>
        <w:rPr>
          <w:rFonts w:ascii="Arial" w:hAnsi="Arial" w:cs="Arial"/>
          <w:sz w:val="22"/>
          <w:szCs w:val="22"/>
        </w:rPr>
      </w:pPr>
      <w:r>
        <w:rPr>
          <w:rFonts w:ascii="Arial" w:hAnsi="Arial" w:cs="Arial"/>
          <w:sz w:val="22"/>
          <w:szCs w:val="22"/>
        </w:rPr>
        <w:t xml:space="preserve">     </w:t>
      </w:r>
      <w:r w:rsidRPr="0074432E">
        <w:rPr>
          <w:rFonts w:ascii="Arial" w:hAnsi="Arial" w:cs="Arial"/>
          <w:sz w:val="22"/>
          <w:szCs w:val="22"/>
        </w:rPr>
        <w:t>Účastníci vzdelávania sa dozvedia:</w:t>
      </w:r>
    </w:p>
    <w:p w14:paraId="24936FAA" w14:textId="77777777" w:rsidR="00650234" w:rsidRPr="0074432E" w:rsidRDefault="00650234" w:rsidP="00650234">
      <w:pPr>
        <w:pStyle w:val="Odsekzoznamu"/>
        <w:numPr>
          <w:ilvl w:val="0"/>
          <w:numId w:val="3"/>
        </w:numPr>
        <w:contextualSpacing/>
        <w:rPr>
          <w:rFonts w:ascii="Arial" w:hAnsi="Arial" w:cs="Arial"/>
          <w:sz w:val="22"/>
          <w:szCs w:val="22"/>
        </w:rPr>
      </w:pPr>
      <w:r w:rsidRPr="0074432E">
        <w:rPr>
          <w:rFonts w:ascii="Arial" w:hAnsi="Arial" w:cs="Arial"/>
          <w:sz w:val="22"/>
          <w:szCs w:val="22"/>
        </w:rPr>
        <w:t>Aký je rozdiel (vo výkone aj vo financovaní) medzi preneseným výkonom štátu na samosprávy v oblasti školstva a originálnymi školskými kompetenciami obcí, miest.</w:t>
      </w:r>
    </w:p>
    <w:p w14:paraId="472F882D" w14:textId="77777777" w:rsidR="00650234" w:rsidRPr="0074432E" w:rsidRDefault="00650234" w:rsidP="00650234">
      <w:pPr>
        <w:pStyle w:val="Odsekzoznamu"/>
        <w:numPr>
          <w:ilvl w:val="0"/>
          <w:numId w:val="3"/>
        </w:numPr>
        <w:contextualSpacing/>
        <w:rPr>
          <w:rFonts w:ascii="Arial" w:hAnsi="Arial" w:cs="Arial"/>
          <w:sz w:val="22"/>
          <w:szCs w:val="22"/>
        </w:rPr>
      </w:pPr>
      <w:r w:rsidRPr="0074432E">
        <w:rPr>
          <w:rFonts w:ascii="Arial" w:hAnsi="Arial" w:cs="Arial"/>
          <w:sz w:val="22"/>
          <w:szCs w:val="22"/>
        </w:rPr>
        <w:t>Ktoré najdôležitejšie všeobecne záväzné právne predpisy upravujú problematiku financovania originálnych školských kompetencií samospráv.</w:t>
      </w:r>
    </w:p>
    <w:p w14:paraId="058801C4" w14:textId="77777777" w:rsidR="00650234" w:rsidRPr="0074432E" w:rsidRDefault="00650234" w:rsidP="00650234">
      <w:pPr>
        <w:pStyle w:val="Odsekzoznamu"/>
        <w:numPr>
          <w:ilvl w:val="0"/>
          <w:numId w:val="3"/>
        </w:numPr>
        <w:contextualSpacing/>
        <w:rPr>
          <w:rFonts w:ascii="Arial" w:hAnsi="Arial" w:cs="Arial"/>
          <w:sz w:val="22"/>
          <w:szCs w:val="22"/>
        </w:rPr>
      </w:pPr>
      <w:r w:rsidRPr="0074432E">
        <w:rPr>
          <w:rFonts w:ascii="Arial" w:hAnsi="Arial" w:cs="Arial"/>
          <w:sz w:val="22"/>
          <w:szCs w:val="22"/>
        </w:rPr>
        <w:t>Z akých zdrojov  a akým spôsobom obce, mestá financujú školské originálne kompetencie.</w:t>
      </w:r>
    </w:p>
    <w:p w14:paraId="4DB86065" w14:textId="77777777" w:rsidR="00650234" w:rsidRPr="009653A6" w:rsidRDefault="00650234" w:rsidP="00650234">
      <w:pPr>
        <w:rPr>
          <w:rFonts w:ascii="Arial" w:hAnsi="Arial" w:cs="Arial"/>
          <w:sz w:val="10"/>
          <w:szCs w:val="10"/>
        </w:rPr>
      </w:pPr>
    </w:p>
    <w:p w14:paraId="3556D244" w14:textId="77777777" w:rsidR="00650234" w:rsidRPr="0074432E" w:rsidRDefault="00650234" w:rsidP="00650234">
      <w:pPr>
        <w:rPr>
          <w:rFonts w:ascii="Arial" w:hAnsi="Arial" w:cs="Arial"/>
          <w:sz w:val="22"/>
          <w:szCs w:val="22"/>
        </w:rPr>
      </w:pPr>
      <w:r>
        <w:rPr>
          <w:rFonts w:ascii="Arial" w:hAnsi="Arial" w:cs="Arial"/>
          <w:b/>
          <w:bCs/>
          <w:sz w:val="22"/>
          <w:szCs w:val="22"/>
        </w:rPr>
        <w:t>B</w:t>
      </w:r>
      <w:r w:rsidRPr="004C42A9">
        <w:rPr>
          <w:rFonts w:ascii="Arial" w:hAnsi="Arial" w:cs="Arial"/>
          <w:b/>
          <w:bCs/>
          <w:sz w:val="22"/>
          <w:szCs w:val="22"/>
        </w:rPr>
        <w:t>)</w:t>
      </w:r>
      <w:r w:rsidRPr="0074432E">
        <w:rPr>
          <w:rFonts w:ascii="Arial" w:hAnsi="Arial" w:cs="Arial"/>
          <w:sz w:val="22"/>
          <w:szCs w:val="22"/>
        </w:rPr>
        <w:t xml:space="preserve"> </w:t>
      </w:r>
      <w:r w:rsidRPr="004C42A9">
        <w:rPr>
          <w:rFonts w:ascii="Arial" w:hAnsi="Arial" w:cs="Arial"/>
          <w:b/>
          <w:bCs/>
          <w:i/>
          <w:iCs/>
          <w:sz w:val="22"/>
          <w:szCs w:val="22"/>
        </w:rPr>
        <w:t>Nápočet podielových daní  obce, mesta na rok 2021  na originálne školské kompetencie</w:t>
      </w:r>
      <w:r>
        <w:rPr>
          <w:rFonts w:ascii="Arial" w:hAnsi="Arial" w:cs="Arial"/>
          <w:sz w:val="22"/>
          <w:szCs w:val="22"/>
        </w:rPr>
        <w:t>.</w:t>
      </w:r>
    </w:p>
    <w:p w14:paraId="5ECD50CB" w14:textId="77777777" w:rsidR="00650234" w:rsidRPr="0074432E" w:rsidRDefault="00650234" w:rsidP="00650234">
      <w:pPr>
        <w:rPr>
          <w:rFonts w:ascii="Arial" w:hAnsi="Arial" w:cs="Arial"/>
          <w:sz w:val="22"/>
          <w:szCs w:val="22"/>
        </w:rPr>
      </w:pPr>
      <w:r>
        <w:rPr>
          <w:rFonts w:ascii="Arial" w:hAnsi="Arial" w:cs="Arial"/>
          <w:sz w:val="22"/>
          <w:szCs w:val="22"/>
        </w:rPr>
        <w:t xml:space="preserve">     </w:t>
      </w:r>
      <w:r w:rsidRPr="0074432E">
        <w:rPr>
          <w:rFonts w:ascii="Arial" w:hAnsi="Arial" w:cs="Arial"/>
          <w:sz w:val="22"/>
          <w:szCs w:val="22"/>
        </w:rPr>
        <w:t>Účastníci vzdelávania sa dozvedia:</w:t>
      </w:r>
    </w:p>
    <w:p w14:paraId="05A170A3" w14:textId="77777777" w:rsidR="00650234" w:rsidRPr="0074432E" w:rsidRDefault="00650234" w:rsidP="00650234">
      <w:pPr>
        <w:pStyle w:val="Odsekzoznamu"/>
        <w:numPr>
          <w:ilvl w:val="0"/>
          <w:numId w:val="4"/>
        </w:numPr>
        <w:contextualSpacing/>
        <w:rPr>
          <w:rFonts w:ascii="Arial" w:hAnsi="Arial" w:cs="Arial"/>
          <w:sz w:val="22"/>
          <w:szCs w:val="22"/>
        </w:rPr>
      </w:pPr>
      <w:r w:rsidRPr="0074432E">
        <w:rPr>
          <w:rFonts w:ascii="Arial" w:hAnsi="Arial" w:cs="Arial"/>
          <w:sz w:val="22"/>
          <w:szCs w:val="22"/>
        </w:rPr>
        <w:t>Mechanizmus nápočtu podielových daní obce, mesta na školské originálne kompetencie.</w:t>
      </w:r>
    </w:p>
    <w:p w14:paraId="1D6ADE7B" w14:textId="77777777" w:rsidR="00650234" w:rsidRPr="0074432E" w:rsidRDefault="00650234" w:rsidP="00650234">
      <w:pPr>
        <w:pStyle w:val="Odsekzoznamu"/>
        <w:numPr>
          <w:ilvl w:val="0"/>
          <w:numId w:val="4"/>
        </w:numPr>
        <w:contextualSpacing/>
        <w:rPr>
          <w:rFonts w:ascii="Arial" w:hAnsi="Arial" w:cs="Arial"/>
          <w:sz w:val="22"/>
          <w:szCs w:val="22"/>
        </w:rPr>
      </w:pPr>
      <w:r w:rsidRPr="0074432E">
        <w:rPr>
          <w:rFonts w:ascii="Arial" w:hAnsi="Arial" w:cs="Arial"/>
          <w:sz w:val="22"/>
          <w:szCs w:val="22"/>
        </w:rPr>
        <w:t>Výšku „jednotkového koeficientu“ na rok 2021 potrebnú na nápočet podielových daní na „školské originálky“.</w:t>
      </w:r>
    </w:p>
    <w:p w14:paraId="27E5D02E" w14:textId="77777777" w:rsidR="00650234" w:rsidRPr="0074432E" w:rsidRDefault="00650234" w:rsidP="00650234">
      <w:pPr>
        <w:pStyle w:val="Odsekzoznamu"/>
        <w:numPr>
          <w:ilvl w:val="0"/>
          <w:numId w:val="4"/>
        </w:numPr>
        <w:contextualSpacing/>
        <w:rPr>
          <w:rFonts w:ascii="Arial" w:hAnsi="Arial" w:cs="Arial"/>
          <w:sz w:val="22"/>
          <w:szCs w:val="22"/>
        </w:rPr>
      </w:pPr>
      <w:r w:rsidRPr="0074432E">
        <w:rPr>
          <w:rFonts w:ascii="Arial" w:hAnsi="Arial" w:cs="Arial"/>
          <w:sz w:val="22"/>
          <w:szCs w:val="22"/>
        </w:rPr>
        <w:t>Aktuálne koeficienty pre jednotlivé druhy škôl a školských zariadení z Nariadenia vlády č. 668/2004 Z. z. o rozdeľovaní výnosu dane z príjmu fyzických osôb územnej samospráve v znení neskorších zmien.</w:t>
      </w:r>
    </w:p>
    <w:p w14:paraId="367030BB" w14:textId="77777777" w:rsidR="00650234" w:rsidRPr="009653A6" w:rsidRDefault="00650234" w:rsidP="00650234">
      <w:pPr>
        <w:rPr>
          <w:rFonts w:ascii="Arial" w:hAnsi="Arial" w:cs="Arial"/>
          <w:sz w:val="10"/>
          <w:szCs w:val="10"/>
        </w:rPr>
      </w:pPr>
    </w:p>
    <w:p w14:paraId="090A3C5F" w14:textId="77777777" w:rsidR="00650234" w:rsidRDefault="00650234" w:rsidP="00650234">
      <w:pPr>
        <w:rPr>
          <w:rFonts w:ascii="Arial" w:hAnsi="Arial" w:cs="Arial"/>
          <w:b/>
          <w:bCs/>
          <w:i/>
          <w:iCs/>
          <w:sz w:val="22"/>
          <w:szCs w:val="22"/>
        </w:rPr>
      </w:pPr>
      <w:r w:rsidRPr="004C42A9">
        <w:rPr>
          <w:rFonts w:ascii="Arial" w:hAnsi="Arial" w:cs="Arial"/>
          <w:b/>
          <w:bCs/>
          <w:sz w:val="22"/>
          <w:szCs w:val="22"/>
        </w:rPr>
        <w:t xml:space="preserve">C) </w:t>
      </w:r>
      <w:r w:rsidRPr="004C42A9">
        <w:rPr>
          <w:rFonts w:ascii="Arial" w:hAnsi="Arial" w:cs="Arial"/>
          <w:b/>
          <w:bCs/>
          <w:i/>
          <w:iCs/>
          <w:sz w:val="22"/>
          <w:szCs w:val="22"/>
        </w:rPr>
        <w:t xml:space="preserve">Prerozdelenie podielových daní obce, mesta na krytie mzdových, odvodových </w:t>
      </w:r>
      <w:r>
        <w:rPr>
          <w:rFonts w:ascii="Arial" w:hAnsi="Arial" w:cs="Arial"/>
          <w:b/>
          <w:bCs/>
          <w:i/>
          <w:iCs/>
          <w:sz w:val="22"/>
          <w:szCs w:val="22"/>
        </w:rPr>
        <w:t xml:space="preserve">   </w:t>
      </w:r>
    </w:p>
    <w:p w14:paraId="68BAB218" w14:textId="77777777" w:rsidR="00650234" w:rsidRPr="004C42A9" w:rsidRDefault="00650234" w:rsidP="00650234">
      <w:pPr>
        <w:rPr>
          <w:rFonts w:ascii="Arial" w:hAnsi="Arial" w:cs="Arial"/>
          <w:b/>
          <w:bCs/>
          <w:i/>
          <w:iCs/>
          <w:sz w:val="22"/>
          <w:szCs w:val="22"/>
        </w:rPr>
      </w:pPr>
      <w:r>
        <w:rPr>
          <w:rFonts w:ascii="Arial" w:hAnsi="Arial" w:cs="Arial"/>
          <w:b/>
          <w:bCs/>
          <w:i/>
          <w:iCs/>
          <w:sz w:val="22"/>
          <w:szCs w:val="22"/>
        </w:rPr>
        <w:t xml:space="preserve">    </w:t>
      </w:r>
      <w:r w:rsidRPr="004C42A9">
        <w:rPr>
          <w:rFonts w:ascii="Arial" w:hAnsi="Arial" w:cs="Arial"/>
          <w:b/>
          <w:bCs/>
          <w:i/>
          <w:iCs/>
          <w:sz w:val="22"/>
          <w:szCs w:val="22"/>
        </w:rPr>
        <w:t>a prevádzkových výdavkov v MŠ, JŠ, ZUŠ a školských zariadeniach na území obce, mesta.</w:t>
      </w:r>
    </w:p>
    <w:p w14:paraId="5D4F3BA7" w14:textId="77777777" w:rsidR="00650234" w:rsidRPr="0074432E" w:rsidRDefault="00650234" w:rsidP="00650234">
      <w:pPr>
        <w:rPr>
          <w:rFonts w:ascii="Arial" w:hAnsi="Arial" w:cs="Arial"/>
          <w:sz w:val="22"/>
          <w:szCs w:val="22"/>
        </w:rPr>
      </w:pPr>
      <w:r>
        <w:rPr>
          <w:rFonts w:ascii="Arial" w:hAnsi="Arial" w:cs="Arial"/>
          <w:sz w:val="22"/>
          <w:szCs w:val="22"/>
        </w:rPr>
        <w:t xml:space="preserve">    </w:t>
      </w:r>
      <w:r w:rsidRPr="0074432E">
        <w:rPr>
          <w:rFonts w:ascii="Arial" w:hAnsi="Arial" w:cs="Arial"/>
          <w:sz w:val="22"/>
          <w:szCs w:val="22"/>
        </w:rPr>
        <w:t>Účastníci vzdelávania sa dozvedia:</w:t>
      </w:r>
    </w:p>
    <w:p w14:paraId="43B055F3" w14:textId="77777777" w:rsidR="00650234" w:rsidRPr="009653A6" w:rsidRDefault="00650234" w:rsidP="00650234">
      <w:pPr>
        <w:pStyle w:val="Odsekzoznamu"/>
        <w:numPr>
          <w:ilvl w:val="0"/>
          <w:numId w:val="5"/>
        </w:numPr>
        <w:contextualSpacing/>
        <w:rPr>
          <w:rFonts w:ascii="Arial" w:hAnsi="Arial" w:cs="Arial"/>
          <w:sz w:val="22"/>
          <w:szCs w:val="22"/>
        </w:rPr>
      </w:pPr>
      <w:r w:rsidRPr="009653A6">
        <w:rPr>
          <w:rFonts w:ascii="Arial" w:hAnsi="Arial" w:cs="Arial"/>
          <w:sz w:val="22"/>
          <w:szCs w:val="22"/>
        </w:rPr>
        <w:t>Čo je podstata fiškálnej decentralizácie v oblasti školských kompetencií samospráv.</w:t>
      </w:r>
    </w:p>
    <w:p w14:paraId="5EDE34C6" w14:textId="77777777" w:rsidR="00650234" w:rsidRPr="009653A6" w:rsidRDefault="00650234" w:rsidP="00650234">
      <w:pPr>
        <w:pStyle w:val="Odsekzoznamu"/>
        <w:numPr>
          <w:ilvl w:val="0"/>
          <w:numId w:val="5"/>
        </w:numPr>
        <w:contextualSpacing/>
        <w:rPr>
          <w:rFonts w:ascii="Arial" w:hAnsi="Arial" w:cs="Arial"/>
          <w:sz w:val="22"/>
          <w:szCs w:val="22"/>
        </w:rPr>
      </w:pPr>
      <w:r w:rsidRPr="009653A6">
        <w:rPr>
          <w:rFonts w:ascii="Arial" w:hAnsi="Arial" w:cs="Arial"/>
          <w:sz w:val="22"/>
          <w:szCs w:val="22"/>
        </w:rPr>
        <w:t>Ako postupovať pri tvorbe VZN obce, mesta podľa § 6 z. č. 596/2003 Z. z. o štátnej správe v školstve a školskej samospráve v znení neskorších zmien o určení výšky a podrobnostiach financovania na rok 2021 na jedno dieťa MŠ, JŠ, ZUŠ a školských zariadení  na území obce.</w:t>
      </w:r>
    </w:p>
    <w:p w14:paraId="0D9B868B" w14:textId="77777777" w:rsidR="00650234" w:rsidRPr="009653A6" w:rsidRDefault="00650234" w:rsidP="00650234">
      <w:pPr>
        <w:pStyle w:val="Odsekzoznamu"/>
        <w:numPr>
          <w:ilvl w:val="0"/>
          <w:numId w:val="5"/>
        </w:numPr>
        <w:contextualSpacing/>
        <w:rPr>
          <w:rFonts w:ascii="Arial" w:hAnsi="Arial" w:cs="Arial"/>
          <w:sz w:val="22"/>
          <w:szCs w:val="22"/>
        </w:rPr>
      </w:pPr>
      <w:r w:rsidRPr="009653A6">
        <w:rPr>
          <w:rFonts w:ascii="Arial" w:hAnsi="Arial" w:cs="Arial"/>
          <w:sz w:val="22"/>
          <w:szCs w:val="22"/>
        </w:rPr>
        <w:t>Možné komplikácie pri určení výšky dotácie na rok 2021 vo VZN podľa § 6 z. č. 596/2003 Z. z. o štátnej správe v školstve a školskej samospráve v znení neskorších zmien.</w:t>
      </w:r>
    </w:p>
    <w:p w14:paraId="22854A94" w14:textId="77777777" w:rsidR="00650234" w:rsidRDefault="00650234" w:rsidP="00650234">
      <w:pPr>
        <w:shd w:val="clear" w:color="auto" w:fill="FFFFFF"/>
        <w:ind w:right="11"/>
        <w:rPr>
          <w:rFonts w:ascii="Arial" w:hAnsi="Arial" w:cs="Arial"/>
          <w:b/>
          <w:bCs/>
          <w:sz w:val="22"/>
          <w:szCs w:val="22"/>
          <w:shd w:val="clear" w:color="auto" w:fill="FFFFFF" w:themeFill="background1"/>
        </w:rPr>
      </w:pPr>
    </w:p>
    <w:p w14:paraId="6E8ADF90" w14:textId="77777777" w:rsidR="00650234" w:rsidRDefault="00650234" w:rsidP="00650234">
      <w:pPr>
        <w:shd w:val="clear" w:color="auto" w:fill="FFFFFF"/>
        <w:ind w:right="11"/>
        <w:rPr>
          <w:rFonts w:ascii="Arial" w:hAnsi="Arial" w:cs="Arial"/>
          <w:b/>
          <w:bCs/>
          <w:sz w:val="22"/>
          <w:szCs w:val="22"/>
          <w:shd w:val="clear" w:color="auto" w:fill="FFFFFF" w:themeFill="background1"/>
        </w:rPr>
      </w:pPr>
    </w:p>
    <w:p w14:paraId="60AF824F" w14:textId="77777777" w:rsidR="00650234" w:rsidRDefault="00650234" w:rsidP="00650234">
      <w:pPr>
        <w:pStyle w:val="wide"/>
        <w:spacing w:before="0" w:beforeAutospacing="0" w:after="0" w:afterAutospacing="0"/>
        <w:outlineLvl w:val="0"/>
        <w:rPr>
          <w:rStyle w:val="Vrazn"/>
          <w:rFonts w:ascii="Arial" w:hAnsi="Arial" w:cs="Arial"/>
          <w:b w:val="0"/>
          <w:bCs w:val="0"/>
          <w:sz w:val="21"/>
          <w:szCs w:val="21"/>
        </w:rPr>
      </w:pPr>
      <w:r w:rsidRPr="009653A6">
        <w:rPr>
          <w:rStyle w:val="Vrazn"/>
          <w:rFonts w:ascii="Arial" w:hAnsi="Arial" w:cs="Arial"/>
          <w:b w:val="0"/>
          <w:bCs w:val="0"/>
          <w:sz w:val="21"/>
          <w:szCs w:val="21"/>
        </w:rPr>
        <w:t>Na zamyslenie:</w:t>
      </w:r>
    </w:p>
    <w:p w14:paraId="4826F939" w14:textId="77777777" w:rsidR="00650234" w:rsidRDefault="00650234" w:rsidP="00650234">
      <w:pPr>
        <w:jc w:val="center"/>
        <w:rPr>
          <w:rFonts w:ascii="Arial" w:hAnsi="Arial" w:cs="Arial"/>
          <w:color w:val="222222"/>
          <w:sz w:val="22"/>
          <w:szCs w:val="22"/>
          <w:shd w:val="clear" w:color="auto" w:fill="FFFFFF"/>
        </w:rPr>
      </w:pPr>
      <w:r w:rsidRPr="007A0ED2">
        <w:rPr>
          <w:rFonts w:ascii="Arial" w:hAnsi="Arial" w:cs="Arial"/>
          <w:color w:val="222222"/>
          <w:sz w:val="22"/>
          <w:szCs w:val="22"/>
          <w:shd w:val="clear" w:color="auto" w:fill="FFFFFF"/>
        </w:rPr>
        <w:t>„Najnebezpečnejším jedom je pocit úspechu.</w:t>
      </w:r>
    </w:p>
    <w:p w14:paraId="1A33E876" w14:textId="77777777" w:rsidR="00650234" w:rsidRDefault="00650234" w:rsidP="00650234">
      <w:pPr>
        <w:jc w:val="center"/>
        <w:rPr>
          <w:rFonts w:ascii="Arial" w:hAnsi="Arial" w:cs="Arial"/>
          <w:color w:val="222222"/>
          <w:sz w:val="22"/>
          <w:szCs w:val="22"/>
          <w:shd w:val="clear" w:color="auto" w:fill="FFFFFF"/>
        </w:rPr>
      </w:pPr>
      <w:r w:rsidRPr="007A0ED2">
        <w:rPr>
          <w:rFonts w:ascii="Arial" w:hAnsi="Arial" w:cs="Arial"/>
          <w:color w:val="222222"/>
          <w:sz w:val="22"/>
          <w:szCs w:val="22"/>
          <w:shd w:val="clear" w:color="auto" w:fill="FFFFFF"/>
        </w:rPr>
        <w:t>A protilátkou k nemu je, keď večer premýšľame, čo sa dá zajtra zlepšiť.“</w:t>
      </w:r>
    </w:p>
    <w:p w14:paraId="5469A7CB" w14:textId="77777777" w:rsidR="00650234" w:rsidRDefault="00650234" w:rsidP="00650234">
      <w:pPr>
        <w:jc w:val="center"/>
        <w:rPr>
          <w:rFonts w:ascii="Arial" w:hAnsi="Arial" w:cs="Arial"/>
        </w:rPr>
      </w:pPr>
      <w:r>
        <w:rPr>
          <w:rFonts w:ascii="Arial" w:hAnsi="Arial" w:cs="Arial"/>
        </w:rPr>
        <w:t xml:space="preserve">                                                    </w:t>
      </w:r>
    </w:p>
    <w:p w14:paraId="74570809" w14:textId="77777777" w:rsidR="00650234" w:rsidRPr="00462A19" w:rsidRDefault="00650234" w:rsidP="00650234">
      <w:pPr>
        <w:jc w:val="center"/>
        <w:rPr>
          <w:rFonts w:ascii="Arial" w:hAnsi="Arial" w:cs="Arial"/>
          <w:color w:val="222222"/>
          <w:sz w:val="18"/>
          <w:szCs w:val="18"/>
          <w:shd w:val="clear" w:color="auto" w:fill="FFFFFF"/>
        </w:rPr>
      </w:pPr>
      <w:r>
        <w:rPr>
          <w:rFonts w:ascii="Arial" w:hAnsi="Arial" w:cs="Arial"/>
        </w:rPr>
        <w:t xml:space="preserve">                                                                                                </w:t>
      </w:r>
      <w:r w:rsidRPr="007A0ED2">
        <w:rPr>
          <w:rFonts w:ascii="Arial" w:hAnsi="Arial" w:cs="Arial"/>
          <w:sz w:val="18"/>
          <w:szCs w:val="18"/>
        </w:rPr>
        <w:t>Ingvar Kamprad</w:t>
      </w:r>
    </w:p>
    <w:p w14:paraId="49DC33AF" w14:textId="77777777" w:rsidR="00650234" w:rsidRPr="001D3CA5" w:rsidRDefault="00650234" w:rsidP="00650234">
      <w:pPr>
        <w:shd w:val="clear" w:color="auto" w:fill="FFFFFF"/>
        <w:spacing w:after="60" w:line="480" w:lineRule="auto"/>
        <w:ind w:right="11"/>
        <w:rPr>
          <w:rFonts w:ascii="Arial" w:hAnsi="Arial" w:cs="Arial"/>
          <w:b/>
          <w:sz w:val="22"/>
          <w:szCs w:val="22"/>
          <w:bdr w:val="single" w:sz="4" w:space="0" w:color="auto" w:frame="1"/>
          <w:shd w:val="clear" w:color="auto" w:fill="D9E2F3" w:themeFill="accent1" w:themeFillTint="33"/>
        </w:rPr>
      </w:pPr>
      <w:r>
        <w:rPr>
          <w:rFonts w:ascii="Arial" w:hAnsi="Arial" w:cs="Arial"/>
          <w:b/>
          <w:caps/>
          <w:sz w:val="22"/>
          <w:szCs w:val="22"/>
          <w:bdr w:val="single" w:sz="4" w:space="0" w:color="auto" w:frame="1"/>
          <w:shd w:val="clear" w:color="auto" w:fill="D5DCE4" w:themeFill="text2" w:themeFillTint="33"/>
        </w:rPr>
        <w:lastRenderedPageBreak/>
        <w:t>24</w:t>
      </w:r>
      <w:r w:rsidRPr="001D3CA5">
        <w:rPr>
          <w:rFonts w:ascii="Arial" w:hAnsi="Arial" w:cs="Arial"/>
          <w:b/>
          <w:caps/>
          <w:sz w:val="22"/>
          <w:szCs w:val="22"/>
          <w:bdr w:val="single" w:sz="4" w:space="0" w:color="auto" w:frame="1"/>
          <w:shd w:val="clear" w:color="auto" w:fill="D5DCE4" w:themeFill="text2" w:themeFillTint="33"/>
        </w:rPr>
        <w:t>. 0</w:t>
      </w:r>
      <w:r>
        <w:rPr>
          <w:rFonts w:ascii="Arial" w:hAnsi="Arial" w:cs="Arial"/>
          <w:b/>
          <w:caps/>
          <w:sz w:val="22"/>
          <w:szCs w:val="22"/>
          <w:bdr w:val="single" w:sz="4" w:space="0" w:color="auto" w:frame="1"/>
          <w:shd w:val="clear" w:color="auto" w:fill="D5DCE4" w:themeFill="text2" w:themeFillTint="33"/>
        </w:rPr>
        <w:t>9</w:t>
      </w:r>
      <w:r w:rsidRPr="001D3CA5">
        <w:rPr>
          <w:rFonts w:ascii="Arial" w:hAnsi="Arial" w:cs="Arial"/>
          <w:b/>
          <w:caps/>
          <w:sz w:val="22"/>
          <w:szCs w:val="22"/>
          <w:bdr w:val="single" w:sz="4" w:space="0" w:color="auto" w:frame="1"/>
          <w:shd w:val="clear" w:color="auto" w:fill="D5DCE4" w:themeFill="text2" w:themeFillTint="33"/>
        </w:rPr>
        <w:t xml:space="preserve">. 2021 </w:t>
      </w:r>
      <w:r w:rsidRPr="001D3CA5">
        <w:rPr>
          <w:rFonts w:ascii="Arial" w:hAnsi="Arial" w:cs="Arial"/>
          <w:caps/>
          <w:sz w:val="22"/>
          <w:szCs w:val="22"/>
          <w:bdr w:val="single" w:sz="4" w:space="0" w:color="auto" w:frame="1"/>
          <w:shd w:val="clear" w:color="auto" w:fill="D5DCE4" w:themeFill="text2" w:themeFillTint="33"/>
        </w:rPr>
        <w:t>/</w:t>
      </w:r>
      <w:r w:rsidRPr="001D3CA5">
        <w:rPr>
          <w:rFonts w:ascii="Arial" w:hAnsi="Arial" w:cs="Arial"/>
          <w:sz w:val="22"/>
          <w:szCs w:val="22"/>
          <w:bdr w:val="single" w:sz="4" w:space="0" w:color="auto" w:frame="1"/>
          <w:shd w:val="clear" w:color="auto" w:fill="D5DCE4" w:themeFill="text2" w:themeFillTint="33"/>
        </w:rPr>
        <w:t>piatok</w:t>
      </w:r>
      <w:r w:rsidRPr="001D3CA5">
        <w:rPr>
          <w:rFonts w:ascii="Arial" w:hAnsi="Arial" w:cs="Arial"/>
          <w:caps/>
          <w:sz w:val="22"/>
          <w:szCs w:val="22"/>
          <w:bdr w:val="single" w:sz="4" w:space="0" w:color="auto" w:frame="1"/>
          <w:shd w:val="clear" w:color="auto" w:fill="D5DCE4" w:themeFill="text2" w:themeFillTint="33"/>
        </w:rPr>
        <w:t xml:space="preserve">/      </w:t>
      </w:r>
      <w:r w:rsidRPr="001D3CA5">
        <w:rPr>
          <w:rFonts w:ascii="Arial" w:hAnsi="Arial" w:cs="Arial"/>
          <w:sz w:val="22"/>
          <w:szCs w:val="22"/>
          <w:bdr w:val="single" w:sz="4" w:space="0" w:color="auto" w:frame="1"/>
          <w:shd w:val="clear" w:color="auto" w:fill="D5DCE4" w:themeFill="text2" w:themeFillTint="33"/>
        </w:rPr>
        <w:t>-   Záverečný deň</w:t>
      </w:r>
      <w:r w:rsidRPr="001D3CA5">
        <w:rPr>
          <w:rFonts w:ascii="Arial" w:hAnsi="Arial" w:cs="Arial"/>
          <w:caps/>
          <w:sz w:val="22"/>
          <w:szCs w:val="22"/>
          <w:bdr w:val="single" w:sz="4" w:space="0" w:color="auto" w:frame="1"/>
          <w:shd w:val="clear" w:color="auto" w:fill="D5DCE4" w:themeFill="text2" w:themeFillTint="33"/>
        </w:rPr>
        <w:t xml:space="preserve">  </w:t>
      </w:r>
      <w:r w:rsidRPr="001D3CA5">
        <w:rPr>
          <w:rFonts w:ascii="Arial" w:hAnsi="Arial" w:cs="Arial"/>
          <w:sz w:val="22"/>
          <w:szCs w:val="22"/>
          <w:bdr w:val="single" w:sz="4" w:space="0" w:color="auto" w:frame="1"/>
          <w:shd w:val="clear" w:color="auto" w:fill="D5DCE4" w:themeFill="text2" w:themeFillTint="33"/>
        </w:rPr>
        <w:t xml:space="preserve"> </w:t>
      </w:r>
    </w:p>
    <w:p w14:paraId="1FB7A881" w14:textId="77777777" w:rsidR="00650234" w:rsidRPr="00A952AF" w:rsidRDefault="00650234" w:rsidP="00650234">
      <w:pPr>
        <w:shd w:val="clear" w:color="auto" w:fill="FFFFFF"/>
        <w:ind w:right="11"/>
        <w:contextualSpacing/>
        <w:rPr>
          <w:rFonts w:ascii="Arial" w:hAnsi="Arial" w:cs="Arial"/>
          <w:sz w:val="21"/>
          <w:szCs w:val="21"/>
          <w:shd w:val="clear" w:color="auto" w:fill="FFFFFF" w:themeFill="background1"/>
        </w:rPr>
      </w:pPr>
      <w:r w:rsidRPr="00A952AF">
        <w:rPr>
          <w:rFonts w:ascii="Arial" w:hAnsi="Arial" w:cs="Arial"/>
          <w:sz w:val="21"/>
          <w:szCs w:val="21"/>
          <w:shd w:val="clear" w:color="auto" w:fill="FFFFFF" w:themeFill="background1"/>
        </w:rPr>
        <w:t>od 07.00 – 0</w:t>
      </w:r>
      <w:r>
        <w:rPr>
          <w:rFonts w:ascii="Arial" w:hAnsi="Arial" w:cs="Arial"/>
          <w:sz w:val="21"/>
          <w:szCs w:val="21"/>
          <w:shd w:val="clear" w:color="auto" w:fill="FFFFFF" w:themeFill="background1"/>
        </w:rPr>
        <w:t>9</w:t>
      </w:r>
      <w:r w:rsidRPr="00A952AF">
        <w:rPr>
          <w:rFonts w:ascii="Arial" w:hAnsi="Arial" w:cs="Arial"/>
          <w:sz w:val="21"/>
          <w:szCs w:val="21"/>
          <w:shd w:val="clear" w:color="auto" w:fill="FFFFFF" w:themeFill="background1"/>
        </w:rPr>
        <w:t>.00 hod.   –   Raňajky</w:t>
      </w:r>
    </w:p>
    <w:p w14:paraId="63C80DDD" w14:textId="77777777" w:rsidR="00650234" w:rsidRPr="00A952AF" w:rsidRDefault="00650234" w:rsidP="00650234">
      <w:pPr>
        <w:shd w:val="clear" w:color="auto" w:fill="FFFFFF"/>
        <w:ind w:right="11"/>
        <w:contextualSpacing/>
        <w:rPr>
          <w:rFonts w:ascii="Arial" w:hAnsi="Arial" w:cs="Arial"/>
          <w:sz w:val="21"/>
          <w:szCs w:val="21"/>
          <w:shd w:val="clear" w:color="auto" w:fill="FFFFFF" w:themeFill="background1"/>
        </w:rPr>
      </w:pPr>
      <w:r w:rsidRPr="00A952AF">
        <w:rPr>
          <w:rFonts w:ascii="Arial" w:hAnsi="Arial" w:cs="Arial"/>
          <w:sz w:val="21"/>
          <w:szCs w:val="21"/>
          <w:shd w:val="clear" w:color="auto" w:fill="FFFFFF" w:themeFill="background1"/>
        </w:rPr>
        <w:t xml:space="preserve">do 09.30 hod.              </w:t>
      </w:r>
      <w:r>
        <w:rPr>
          <w:rFonts w:ascii="Arial" w:hAnsi="Arial" w:cs="Arial"/>
          <w:sz w:val="21"/>
          <w:szCs w:val="21"/>
          <w:shd w:val="clear" w:color="auto" w:fill="FFFFFF" w:themeFill="background1"/>
        </w:rPr>
        <w:t xml:space="preserve"> </w:t>
      </w:r>
      <w:r w:rsidRPr="00A952AF">
        <w:rPr>
          <w:rFonts w:ascii="Arial" w:hAnsi="Arial" w:cs="Arial"/>
          <w:sz w:val="21"/>
          <w:szCs w:val="21"/>
          <w:shd w:val="clear" w:color="auto" w:fill="FFFFFF" w:themeFill="background1"/>
        </w:rPr>
        <w:t xml:space="preserve"> –  </w:t>
      </w:r>
      <w:r>
        <w:rPr>
          <w:rFonts w:ascii="Arial" w:hAnsi="Arial" w:cs="Arial"/>
          <w:sz w:val="21"/>
          <w:szCs w:val="21"/>
          <w:shd w:val="clear" w:color="auto" w:fill="FFFFFF" w:themeFill="background1"/>
        </w:rPr>
        <w:t xml:space="preserve"> </w:t>
      </w:r>
      <w:r w:rsidRPr="00A952AF">
        <w:rPr>
          <w:rFonts w:ascii="Arial" w:hAnsi="Arial" w:cs="Arial"/>
          <w:sz w:val="21"/>
          <w:szCs w:val="21"/>
          <w:shd w:val="clear" w:color="auto" w:fill="FFFFFF" w:themeFill="background1"/>
        </w:rPr>
        <w:t>Č</w:t>
      </w:r>
      <w:r w:rsidRPr="00A952AF">
        <w:rPr>
          <w:rFonts w:ascii="Arial" w:hAnsi="Arial" w:cs="Arial"/>
          <w:color w:val="000000"/>
          <w:sz w:val="21"/>
          <w:szCs w:val="21"/>
        </w:rPr>
        <w:t>as odhlásenia</w:t>
      </w:r>
    </w:p>
    <w:p w14:paraId="0CC8CF8C" w14:textId="77777777" w:rsidR="00650234" w:rsidRPr="00A952AF" w:rsidRDefault="00650234" w:rsidP="00650234">
      <w:pPr>
        <w:shd w:val="clear" w:color="auto" w:fill="FFFFFF"/>
        <w:tabs>
          <w:tab w:val="left" w:pos="2410"/>
        </w:tabs>
        <w:ind w:right="11"/>
        <w:contextualSpacing/>
        <w:rPr>
          <w:rFonts w:ascii="Arial" w:hAnsi="Arial" w:cs="Arial"/>
          <w:sz w:val="21"/>
          <w:szCs w:val="21"/>
          <w:shd w:val="clear" w:color="auto" w:fill="FFFFFF" w:themeFill="background1"/>
        </w:rPr>
      </w:pPr>
      <w:r w:rsidRPr="00A952AF">
        <w:rPr>
          <w:rFonts w:ascii="Arial" w:hAnsi="Arial" w:cs="Arial"/>
          <w:sz w:val="21"/>
          <w:szCs w:val="21"/>
          <w:shd w:val="clear" w:color="auto" w:fill="FFFFFF" w:themeFill="background1"/>
        </w:rPr>
        <w:t>o </w:t>
      </w:r>
      <w:r>
        <w:rPr>
          <w:rFonts w:ascii="Arial" w:hAnsi="Arial" w:cs="Arial"/>
          <w:sz w:val="21"/>
          <w:szCs w:val="21"/>
          <w:shd w:val="clear" w:color="auto" w:fill="FFFFFF" w:themeFill="background1"/>
        </w:rPr>
        <w:t xml:space="preserve">  </w:t>
      </w:r>
      <w:r w:rsidRPr="00A952AF">
        <w:rPr>
          <w:rFonts w:ascii="Arial" w:hAnsi="Arial" w:cs="Arial"/>
          <w:sz w:val="21"/>
          <w:szCs w:val="21"/>
          <w:shd w:val="clear" w:color="auto" w:fill="FFFFFF" w:themeFill="background1"/>
        </w:rPr>
        <w:t>10.</w:t>
      </w:r>
      <w:r>
        <w:rPr>
          <w:rFonts w:ascii="Arial" w:hAnsi="Arial" w:cs="Arial"/>
          <w:sz w:val="21"/>
          <w:szCs w:val="21"/>
          <w:shd w:val="clear" w:color="auto" w:fill="FFFFFF" w:themeFill="background1"/>
        </w:rPr>
        <w:t>3</w:t>
      </w:r>
      <w:r w:rsidRPr="00A952AF">
        <w:rPr>
          <w:rFonts w:ascii="Arial" w:hAnsi="Arial" w:cs="Arial"/>
          <w:sz w:val="21"/>
          <w:szCs w:val="21"/>
          <w:shd w:val="clear" w:color="auto" w:fill="FFFFFF" w:themeFill="background1"/>
        </w:rPr>
        <w:t xml:space="preserve">0 hod.               </w:t>
      </w:r>
      <w:r>
        <w:rPr>
          <w:rFonts w:ascii="Arial" w:hAnsi="Arial" w:cs="Arial"/>
          <w:sz w:val="21"/>
          <w:szCs w:val="21"/>
          <w:shd w:val="clear" w:color="auto" w:fill="FFFFFF" w:themeFill="background1"/>
        </w:rPr>
        <w:t xml:space="preserve"> </w:t>
      </w:r>
      <w:r w:rsidRPr="00A952AF">
        <w:rPr>
          <w:rFonts w:ascii="Arial" w:hAnsi="Arial" w:cs="Arial"/>
          <w:sz w:val="21"/>
          <w:szCs w:val="21"/>
          <w:shd w:val="clear" w:color="auto" w:fill="FFFFFF" w:themeFill="background1"/>
        </w:rPr>
        <w:t>–   Odchod</w:t>
      </w:r>
    </w:p>
    <w:p w14:paraId="0ECEF5CB" w14:textId="77777777" w:rsidR="00650234" w:rsidRPr="001D3CA5" w:rsidRDefault="00650234" w:rsidP="00650234">
      <w:pPr>
        <w:shd w:val="clear" w:color="auto" w:fill="FFFFFF"/>
        <w:ind w:right="11"/>
        <w:rPr>
          <w:rFonts w:ascii="Arial" w:hAnsi="Arial" w:cs="Arial"/>
          <w:sz w:val="22"/>
          <w:szCs w:val="22"/>
          <w:bdr w:val="single" w:sz="4" w:space="0" w:color="auto" w:frame="1"/>
          <w:shd w:val="clear" w:color="auto" w:fill="D5DCE4" w:themeFill="text2" w:themeFillTint="33"/>
        </w:rPr>
      </w:pPr>
    </w:p>
    <w:p w14:paraId="34B82E9C" w14:textId="77777777" w:rsidR="00650234" w:rsidRDefault="00650234" w:rsidP="00650234">
      <w:pPr>
        <w:pStyle w:val="wide"/>
        <w:spacing w:before="0" w:beforeAutospacing="0" w:after="0" w:afterAutospacing="0"/>
        <w:outlineLvl w:val="0"/>
        <w:rPr>
          <w:rStyle w:val="Vrazn"/>
          <w:rFonts w:ascii="Arial" w:hAnsi="Arial" w:cs="Arial"/>
          <w:b w:val="0"/>
          <w:bCs w:val="0"/>
          <w:sz w:val="21"/>
          <w:szCs w:val="21"/>
        </w:rPr>
      </w:pPr>
    </w:p>
    <w:p w14:paraId="18E0E38D" w14:textId="77777777" w:rsidR="00650234" w:rsidRDefault="00650234" w:rsidP="00650234">
      <w:pPr>
        <w:outlineLvl w:val="0"/>
        <w:rPr>
          <w:rFonts w:ascii="Arial" w:hAnsi="Arial" w:cs="Arial"/>
          <w:b/>
          <w:caps/>
          <w:sz w:val="22"/>
          <w:szCs w:val="22"/>
          <w:u w:val="single"/>
        </w:rPr>
      </w:pPr>
      <w:r>
        <w:rPr>
          <w:rFonts w:ascii="Arial" w:hAnsi="Arial" w:cs="Arial"/>
          <w:b/>
          <w:caps/>
          <w:sz w:val="22"/>
          <w:szCs w:val="22"/>
          <w:u w:val="single"/>
        </w:rPr>
        <w:t>Organizačné pokyny a podmienky účasti na pracovnom stretnutí</w:t>
      </w:r>
    </w:p>
    <w:p w14:paraId="068659A4" w14:textId="77777777" w:rsidR="00650234" w:rsidRDefault="00650234" w:rsidP="00650234">
      <w:pPr>
        <w:jc w:val="both"/>
        <w:rPr>
          <w:rFonts w:ascii="Arial" w:hAnsi="Arial" w:cs="Arial"/>
          <w:b/>
          <w:sz w:val="16"/>
          <w:szCs w:val="16"/>
        </w:rPr>
      </w:pPr>
    </w:p>
    <w:p w14:paraId="6B298BA4" w14:textId="77777777" w:rsidR="00650234" w:rsidRDefault="00650234" w:rsidP="00650234">
      <w:pPr>
        <w:jc w:val="both"/>
        <w:rPr>
          <w:rFonts w:ascii="Arial" w:hAnsi="Arial" w:cs="Arial"/>
          <w:b/>
          <w:sz w:val="21"/>
          <w:szCs w:val="21"/>
        </w:rPr>
      </w:pPr>
      <w:r>
        <w:rPr>
          <w:rFonts w:ascii="Arial" w:hAnsi="Arial" w:cs="Arial"/>
          <w:b/>
          <w:sz w:val="21"/>
          <w:szCs w:val="21"/>
        </w:rPr>
        <w:t>1. Prihlásenie</w:t>
      </w:r>
    </w:p>
    <w:p w14:paraId="33DF1315" w14:textId="77777777" w:rsidR="00650234" w:rsidRPr="001D3CA5" w:rsidRDefault="00650234" w:rsidP="00650234">
      <w:pPr>
        <w:jc w:val="both"/>
        <w:rPr>
          <w:rFonts w:ascii="Arial" w:hAnsi="Arial" w:cs="Arial"/>
          <w:sz w:val="21"/>
          <w:szCs w:val="21"/>
        </w:rPr>
      </w:pPr>
      <w:r w:rsidRPr="001D3CA5">
        <w:rPr>
          <w:rFonts w:ascii="Arial" w:hAnsi="Arial" w:cs="Arial"/>
          <w:sz w:val="21"/>
          <w:szCs w:val="21"/>
        </w:rPr>
        <w:t xml:space="preserve">Zaslaním vyplnenej záväznej prihlášky vzniká zmluvný vzťah medzi vysielajúcou organizáciou a organizátorom seminára – RVC ZO Rimavská Sobota. </w:t>
      </w:r>
    </w:p>
    <w:p w14:paraId="0FEBD3E4" w14:textId="77777777" w:rsidR="00650234" w:rsidRPr="001D3CA5" w:rsidRDefault="00650234" w:rsidP="00650234">
      <w:pPr>
        <w:pStyle w:val="Obyajntext"/>
        <w:jc w:val="both"/>
        <w:rPr>
          <w:rFonts w:ascii="Arial" w:hAnsi="Arial" w:cs="Arial"/>
          <w:iCs/>
          <w:sz w:val="21"/>
        </w:rPr>
      </w:pPr>
      <w:r w:rsidRPr="001D3CA5">
        <w:rPr>
          <w:rFonts w:ascii="Arial" w:hAnsi="Arial" w:cs="Arial"/>
          <w:iCs/>
          <w:sz w:val="21"/>
        </w:rPr>
        <w:t xml:space="preserve">Zaslaním </w:t>
      </w:r>
      <w:r w:rsidRPr="001D3CA5">
        <w:rPr>
          <w:rFonts w:ascii="Arial" w:hAnsi="Arial" w:cs="Arial"/>
          <w:iCs/>
          <w:sz w:val="21"/>
          <w:lang w:val="sk-SK"/>
        </w:rPr>
        <w:t>záväznej prihlášky</w:t>
      </w:r>
      <w:r w:rsidRPr="001D3CA5">
        <w:rPr>
          <w:rFonts w:ascii="Arial" w:hAnsi="Arial" w:cs="Arial"/>
          <w:iCs/>
          <w:sz w:val="21"/>
        </w:rPr>
        <w:t xml:space="preserve"> dávate súhlas so spracovaním údajov pre potreby organizátora pre dané podujatie v zmysle GDPR. </w:t>
      </w:r>
    </w:p>
    <w:p w14:paraId="652C7B56" w14:textId="77777777" w:rsidR="00650234" w:rsidRPr="00BB5543" w:rsidRDefault="00650234" w:rsidP="00650234">
      <w:pPr>
        <w:jc w:val="both"/>
        <w:rPr>
          <w:rFonts w:ascii="Arial" w:hAnsi="Arial" w:cs="Arial"/>
          <w:b/>
          <w:bCs/>
          <w:iCs/>
          <w:sz w:val="21"/>
          <w:szCs w:val="21"/>
        </w:rPr>
      </w:pPr>
      <w:r w:rsidRPr="00BB5543">
        <w:rPr>
          <w:rFonts w:ascii="Arial" w:hAnsi="Arial" w:cs="Arial"/>
          <w:b/>
          <w:bCs/>
          <w:iCs/>
          <w:sz w:val="21"/>
          <w:szCs w:val="21"/>
        </w:rPr>
        <w:t>Záväznú prihlášku prosíme</w:t>
      </w:r>
      <w:r>
        <w:rPr>
          <w:rFonts w:ascii="Arial" w:hAnsi="Arial" w:cs="Arial"/>
          <w:b/>
          <w:bCs/>
          <w:iCs/>
          <w:sz w:val="21"/>
          <w:szCs w:val="21"/>
        </w:rPr>
        <w:t xml:space="preserve"> </w:t>
      </w:r>
      <w:r w:rsidRPr="00BB5543">
        <w:rPr>
          <w:rFonts w:ascii="Arial" w:hAnsi="Arial" w:cs="Arial"/>
          <w:b/>
          <w:bCs/>
          <w:iCs/>
          <w:sz w:val="21"/>
          <w:szCs w:val="21"/>
        </w:rPr>
        <w:t xml:space="preserve">z dôvodu </w:t>
      </w:r>
      <w:r>
        <w:rPr>
          <w:rFonts w:ascii="Arial" w:hAnsi="Arial" w:cs="Arial"/>
          <w:b/>
          <w:bCs/>
          <w:iCs/>
          <w:sz w:val="21"/>
          <w:szCs w:val="21"/>
        </w:rPr>
        <w:t xml:space="preserve">plynulého </w:t>
      </w:r>
      <w:r w:rsidRPr="00BB5543">
        <w:rPr>
          <w:rFonts w:ascii="Arial" w:hAnsi="Arial" w:cs="Arial"/>
          <w:b/>
          <w:bCs/>
          <w:iCs/>
          <w:sz w:val="21"/>
          <w:szCs w:val="21"/>
        </w:rPr>
        <w:t>organizačného zabezpečenia</w:t>
      </w:r>
      <w:r>
        <w:rPr>
          <w:rFonts w:ascii="Arial" w:hAnsi="Arial" w:cs="Arial"/>
          <w:b/>
          <w:bCs/>
          <w:iCs/>
          <w:sz w:val="21"/>
          <w:szCs w:val="21"/>
        </w:rPr>
        <w:t xml:space="preserve"> </w:t>
      </w:r>
      <w:r w:rsidRPr="00BB5543">
        <w:rPr>
          <w:rFonts w:ascii="Arial" w:hAnsi="Arial" w:cs="Arial"/>
          <w:b/>
          <w:bCs/>
          <w:iCs/>
          <w:sz w:val="21"/>
          <w:szCs w:val="21"/>
        </w:rPr>
        <w:t xml:space="preserve">prostredníctvom </w:t>
      </w:r>
      <w:r>
        <w:rPr>
          <w:rFonts w:ascii="Arial" w:hAnsi="Arial" w:cs="Arial"/>
          <w:b/>
          <w:bCs/>
          <w:iCs/>
          <w:sz w:val="21"/>
          <w:szCs w:val="21"/>
        </w:rPr>
        <w:t xml:space="preserve"> </w:t>
      </w:r>
      <w:r w:rsidRPr="00BB5543">
        <w:rPr>
          <w:rFonts w:ascii="Arial" w:hAnsi="Arial" w:cs="Arial"/>
          <w:b/>
          <w:bCs/>
          <w:iCs/>
          <w:sz w:val="21"/>
          <w:szCs w:val="21"/>
        </w:rPr>
        <w:t>mailu</w:t>
      </w:r>
      <w:r>
        <w:rPr>
          <w:rFonts w:ascii="Arial" w:hAnsi="Arial" w:cs="Arial"/>
          <w:iCs/>
          <w:sz w:val="21"/>
          <w:szCs w:val="21"/>
        </w:rPr>
        <w:t xml:space="preserve"> </w:t>
      </w:r>
      <w:hyperlink r:id="rId9" w:history="1">
        <w:r w:rsidRPr="00912A10">
          <w:rPr>
            <w:rStyle w:val="Hypertextovprepojenie"/>
            <w:rFonts w:ascii="Arial" w:hAnsi="Arial" w:cs="Arial"/>
            <w:iCs/>
            <w:sz w:val="21"/>
            <w:szCs w:val="21"/>
          </w:rPr>
          <w:t>rvcrs@rvcrs.sk</w:t>
        </w:r>
      </w:hyperlink>
      <w:r>
        <w:rPr>
          <w:rFonts w:ascii="Arial" w:hAnsi="Arial" w:cs="Arial"/>
          <w:iCs/>
          <w:sz w:val="21"/>
          <w:szCs w:val="21"/>
        </w:rPr>
        <w:t xml:space="preserve"> zaslať </w:t>
      </w:r>
      <w:r w:rsidRPr="00B575AF">
        <w:rPr>
          <w:rFonts w:ascii="Arial" w:hAnsi="Arial" w:cs="Arial"/>
          <w:b/>
          <w:bCs/>
          <w:iCs/>
          <w:sz w:val="21"/>
          <w:szCs w:val="21"/>
        </w:rPr>
        <w:t>OBRATOM</w:t>
      </w:r>
      <w:r>
        <w:rPr>
          <w:rFonts w:ascii="Arial" w:hAnsi="Arial" w:cs="Arial"/>
          <w:b/>
          <w:bCs/>
          <w:iCs/>
          <w:sz w:val="21"/>
          <w:szCs w:val="21"/>
        </w:rPr>
        <w:t>, najneskôr do 31.08.2021</w:t>
      </w:r>
      <w:r w:rsidRPr="001D3CA5">
        <w:rPr>
          <w:rFonts w:ascii="Arial" w:hAnsi="Arial" w:cs="Arial"/>
          <w:iCs/>
          <w:sz w:val="21"/>
          <w:szCs w:val="21"/>
        </w:rPr>
        <w:t xml:space="preserve">. </w:t>
      </w:r>
      <w:r w:rsidRPr="00BB5543">
        <w:rPr>
          <w:rFonts w:ascii="Arial" w:hAnsi="Arial" w:cs="Arial"/>
          <w:b/>
          <w:bCs/>
          <w:iCs/>
          <w:sz w:val="21"/>
          <w:szCs w:val="21"/>
        </w:rPr>
        <w:t xml:space="preserve">Úhradu účastníckeho poplatku treba previesť súbežne  s prihlásením.  </w:t>
      </w:r>
      <w:r w:rsidRPr="00BB5543">
        <w:rPr>
          <w:rFonts w:ascii="Arial" w:hAnsi="Arial" w:cs="Arial"/>
          <w:b/>
          <w:bCs/>
          <w:color w:val="000000"/>
          <w:sz w:val="21"/>
          <w:szCs w:val="21"/>
        </w:rPr>
        <w:t xml:space="preserve">Došlé prihlášky RVC potvrdí. </w:t>
      </w:r>
    </w:p>
    <w:p w14:paraId="76848435" w14:textId="77777777" w:rsidR="00650234" w:rsidRPr="00BB5543" w:rsidRDefault="00650234" w:rsidP="00650234">
      <w:pPr>
        <w:ind w:right="-1"/>
        <w:jc w:val="both"/>
        <w:rPr>
          <w:rFonts w:ascii="Arial" w:hAnsi="Arial" w:cs="Arial"/>
          <w:sz w:val="21"/>
          <w:szCs w:val="21"/>
        </w:rPr>
      </w:pPr>
      <w:r w:rsidRPr="001D3CA5">
        <w:rPr>
          <w:rFonts w:ascii="Arial" w:hAnsi="Arial" w:cs="Arial"/>
          <w:sz w:val="21"/>
          <w:szCs w:val="21"/>
        </w:rPr>
        <w:t>Počet miest je limitovaný objednávkou RVC. V prípade nevyčerpania objednaných kapacít RVC platí sankcie vyplývajúce zo Zmluvy s Grand hotelom Permon. Preto Vás žiadame o dodržanie stanoveného termínu zaslania prihlášky.</w:t>
      </w:r>
    </w:p>
    <w:p w14:paraId="54D0C9A8" w14:textId="77777777" w:rsidR="00650234" w:rsidRDefault="00650234" w:rsidP="00650234">
      <w:pPr>
        <w:rPr>
          <w:rFonts w:ascii="Arial" w:hAnsi="Arial" w:cs="Arial"/>
          <w:b/>
          <w:sz w:val="21"/>
          <w:szCs w:val="21"/>
        </w:rPr>
      </w:pPr>
      <w:r>
        <w:rPr>
          <w:rFonts w:ascii="Arial" w:hAnsi="Arial" w:cs="Arial"/>
          <w:b/>
          <w:sz w:val="21"/>
          <w:szCs w:val="21"/>
        </w:rPr>
        <w:t>3. Storno prihlášky na seminár.</w:t>
      </w:r>
    </w:p>
    <w:p w14:paraId="68D51B27" w14:textId="77777777" w:rsidR="00650234" w:rsidRDefault="00650234" w:rsidP="00650234">
      <w:pPr>
        <w:rPr>
          <w:rFonts w:ascii="Arial" w:hAnsi="Arial" w:cs="Arial"/>
          <w:color w:val="000000"/>
          <w:sz w:val="10"/>
          <w:szCs w:val="10"/>
          <w:u w:val="single"/>
        </w:rPr>
      </w:pPr>
      <w:r>
        <w:rPr>
          <w:rFonts w:ascii="Arial" w:hAnsi="Arial" w:cs="Arial"/>
          <w:color w:val="000000"/>
          <w:sz w:val="21"/>
          <w:szCs w:val="21"/>
        </w:rPr>
        <w:t>Prihlásený účastník môže zrušiť svoju prihlášku zo závažného dôvodu do termínu uzávierky prihlášok t. j. 31.08.2021 bez storno poplatku. Pri zrušení prihlášky po termíne uzávierky prihlášok je organizátor oprávnený účtovať storno poplatok vo výške 90 % účastníckeho poplatku.</w:t>
      </w:r>
      <w:r>
        <w:rPr>
          <w:rFonts w:ascii="Arial" w:hAnsi="Arial" w:cs="Arial"/>
          <w:color w:val="000000"/>
          <w:sz w:val="21"/>
          <w:szCs w:val="21"/>
        </w:rPr>
        <w:br/>
      </w:r>
      <w:r>
        <w:rPr>
          <w:rFonts w:ascii="Arial" w:hAnsi="Arial" w:cs="Arial"/>
          <w:color w:val="000000"/>
          <w:sz w:val="21"/>
          <w:szCs w:val="21"/>
          <w:u w:val="single"/>
        </w:rPr>
        <w:t>V prípade neúčasti bez predchádzajúceho storna prihlášky účastnícky poplatok organizátor nevracia.</w:t>
      </w:r>
      <w:r>
        <w:rPr>
          <w:rFonts w:ascii="Arial" w:hAnsi="Arial" w:cs="Arial"/>
          <w:color w:val="000000"/>
          <w:sz w:val="21"/>
          <w:szCs w:val="21"/>
        </w:rPr>
        <w:t xml:space="preserve"> </w:t>
      </w:r>
      <w:r>
        <w:rPr>
          <w:rFonts w:ascii="Arial" w:hAnsi="Arial" w:cs="Arial"/>
          <w:color w:val="000000"/>
          <w:sz w:val="21"/>
          <w:szCs w:val="21"/>
          <w:u w:val="single"/>
        </w:rPr>
        <w:t>Keď si prihlásený účastník nájde za seba náhradníka poplatok mu bude vrátený.</w:t>
      </w:r>
    </w:p>
    <w:p w14:paraId="527FA14D" w14:textId="77777777" w:rsidR="00650234" w:rsidRPr="001D3CA5" w:rsidRDefault="00650234" w:rsidP="00650234">
      <w:pPr>
        <w:rPr>
          <w:rFonts w:ascii="Arial" w:hAnsi="Arial" w:cs="Arial"/>
          <w:sz w:val="21"/>
          <w:szCs w:val="21"/>
        </w:rPr>
      </w:pPr>
      <w:r w:rsidRPr="001D3CA5">
        <w:rPr>
          <w:rFonts w:ascii="Arial" w:hAnsi="Arial" w:cs="Arial"/>
          <w:b/>
          <w:sz w:val="21"/>
          <w:szCs w:val="21"/>
        </w:rPr>
        <w:t>4. Zmeny na strane organizátora.</w:t>
      </w:r>
      <w:r w:rsidRPr="001D3CA5">
        <w:rPr>
          <w:rFonts w:ascii="Arial" w:hAnsi="Arial" w:cs="Arial"/>
          <w:b/>
          <w:sz w:val="21"/>
          <w:szCs w:val="21"/>
        </w:rPr>
        <w:br/>
      </w:r>
      <w:r w:rsidRPr="001D3CA5">
        <w:rPr>
          <w:rFonts w:ascii="Arial" w:hAnsi="Arial" w:cs="Arial"/>
          <w:sz w:val="21"/>
          <w:szCs w:val="21"/>
        </w:rPr>
        <w:t xml:space="preserve">Vyhradzujeme si právo zmien v prípade nevyhnutných organizačných okolností. </w:t>
      </w:r>
    </w:p>
    <w:p w14:paraId="055BE3AA" w14:textId="77777777" w:rsidR="00650234" w:rsidRPr="001D3CA5" w:rsidRDefault="00650234" w:rsidP="00650234">
      <w:pPr>
        <w:jc w:val="both"/>
        <w:rPr>
          <w:rFonts w:ascii="Arial" w:hAnsi="Arial" w:cs="Arial"/>
          <w:sz w:val="21"/>
          <w:szCs w:val="21"/>
        </w:rPr>
      </w:pPr>
      <w:r w:rsidRPr="001D3CA5">
        <w:rPr>
          <w:rFonts w:ascii="Arial" w:hAnsi="Arial" w:cs="Arial"/>
          <w:b/>
          <w:sz w:val="21"/>
          <w:szCs w:val="21"/>
        </w:rPr>
        <w:t>5. Účastnícky poplatok</w:t>
      </w:r>
    </w:p>
    <w:p w14:paraId="31399852" w14:textId="77777777" w:rsidR="00650234" w:rsidRPr="001D3CA5" w:rsidRDefault="00650234" w:rsidP="00650234">
      <w:pPr>
        <w:jc w:val="both"/>
        <w:rPr>
          <w:rFonts w:ascii="Arial" w:hAnsi="Arial" w:cs="Arial"/>
          <w:sz w:val="21"/>
          <w:szCs w:val="21"/>
        </w:rPr>
      </w:pPr>
      <w:r w:rsidRPr="001D3CA5">
        <w:rPr>
          <w:rFonts w:ascii="Arial" w:hAnsi="Arial" w:cs="Arial"/>
          <w:sz w:val="21"/>
          <w:szCs w:val="21"/>
        </w:rPr>
        <w:t>Poplatok je stanovený dohodou v zmysle zákona č.18/1996 Z. z. o cenách. Sú v ňom zahrnuté náklady</w:t>
      </w:r>
      <w:r>
        <w:rPr>
          <w:rFonts w:ascii="Arial" w:hAnsi="Arial" w:cs="Arial"/>
          <w:sz w:val="21"/>
          <w:szCs w:val="21"/>
        </w:rPr>
        <w:t xml:space="preserve"> na</w:t>
      </w:r>
      <w:r w:rsidRPr="001D3CA5">
        <w:rPr>
          <w:rFonts w:ascii="Arial" w:hAnsi="Arial" w:cs="Arial"/>
          <w:sz w:val="21"/>
          <w:szCs w:val="21"/>
        </w:rPr>
        <w:t xml:space="preserve">: ubytovanie, stravovanie, občerstvenie, lektori, pracovné materiály, prenájom priestorov, prenájom </w:t>
      </w:r>
      <w:r>
        <w:rPr>
          <w:rFonts w:ascii="Arial" w:hAnsi="Arial" w:cs="Arial"/>
          <w:sz w:val="21"/>
          <w:szCs w:val="21"/>
        </w:rPr>
        <w:t xml:space="preserve">techniky, </w:t>
      </w:r>
      <w:r w:rsidRPr="001D3CA5">
        <w:rPr>
          <w:rFonts w:ascii="Arial" w:hAnsi="Arial" w:cs="Arial"/>
          <w:sz w:val="21"/>
          <w:szCs w:val="21"/>
        </w:rPr>
        <w:t>organizačné náklady.</w:t>
      </w:r>
    </w:p>
    <w:p w14:paraId="09955809" w14:textId="77777777" w:rsidR="00650234" w:rsidRPr="001D3CA5" w:rsidRDefault="00650234" w:rsidP="00650234">
      <w:pPr>
        <w:jc w:val="both"/>
        <w:rPr>
          <w:rFonts w:ascii="Arial" w:hAnsi="Arial" w:cs="Arial"/>
          <w:sz w:val="21"/>
          <w:szCs w:val="21"/>
          <w:shd w:val="clear" w:color="auto" w:fill="EDEDED"/>
        </w:rPr>
      </w:pPr>
      <w:r w:rsidRPr="001D3CA5">
        <w:rPr>
          <w:rFonts w:ascii="Arial" w:hAnsi="Arial" w:cs="Arial"/>
          <w:sz w:val="21"/>
          <w:szCs w:val="21"/>
        </w:rPr>
        <w:t>Účastnícky poplatok</w:t>
      </w:r>
      <w:r w:rsidRPr="001D3CA5">
        <w:rPr>
          <w:rFonts w:ascii="Arial" w:hAnsi="Arial" w:cs="Arial"/>
          <w:b/>
          <w:sz w:val="21"/>
          <w:szCs w:val="21"/>
        </w:rPr>
        <w:t xml:space="preserve"> </w:t>
      </w:r>
      <w:r w:rsidRPr="001D3CA5">
        <w:rPr>
          <w:rFonts w:ascii="Arial" w:hAnsi="Arial" w:cs="Arial"/>
          <w:sz w:val="21"/>
          <w:szCs w:val="21"/>
        </w:rPr>
        <w:t>uhraďte</w:t>
      </w:r>
      <w:r>
        <w:rPr>
          <w:rFonts w:ascii="Arial" w:hAnsi="Arial" w:cs="Arial"/>
          <w:sz w:val="21"/>
          <w:szCs w:val="21"/>
        </w:rPr>
        <w:t xml:space="preserve"> </w:t>
      </w:r>
      <w:r w:rsidRPr="001D3CA5">
        <w:rPr>
          <w:rFonts w:ascii="Arial" w:hAnsi="Arial" w:cs="Arial"/>
          <w:b/>
          <w:sz w:val="21"/>
          <w:szCs w:val="21"/>
        </w:rPr>
        <w:t xml:space="preserve"> </w:t>
      </w:r>
      <w:r w:rsidRPr="001D3CA5">
        <w:rPr>
          <w:rFonts w:ascii="Arial" w:hAnsi="Arial" w:cs="Arial"/>
          <w:sz w:val="21"/>
          <w:szCs w:val="21"/>
        </w:rPr>
        <w:t>bezhotovostným prevodom</w:t>
      </w:r>
      <w:r w:rsidRPr="001D3CA5">
        <w:rPr>
          <w:rFonts w:ascii="Arial" w:hAnsi="Arial" w:cs="Arial"/>
          <w:b/>
          <w:sz w:val="21"/>
          <w:szCs w:val="21"/>
        </w:rPr>
        <w:t xml:space="preserve"> </w:t>
      </w:r>
      <w:r w:rsidRPr="001D3CA5">
        <w:rPr>
          <w:rFonts w:ascii="Arial" w:hAnsi="Arial" w:cs="Arial"/>
          <w:sz w:val="21"/>
          <w:szCs w:val="21"/>
        </w:rPr>
        <w:t xml:space="preserve">na účet </w:t>
      </w:r>
      <w:r>
        <w:rPr>
          <w:rFonts w:ascii="Arial" w:hAnsi="Arial" w:cs="Arial"/>
          <w:sz w:val="21"/>
          <w:szCs w:val="21"/>
        </w:rPr>
        <w:t xml:space="preserve">RVC </w:t>
      </w:r>
      <w:r w:rsidRPr="001D3CA5">
        <w:rPr>
          <w:rFonts w:ascii="Arial" w:hAnsi="Arial" w:cs="Arial"/>
          <w:sz w:val="21"/>
          <w:szCs w:val="21"/>
        </w:rPr>
        <w:t xml:space="preserve">vedený vo VÚB, a.s. pobočka Rimavská Sobota, </w:t>
      </w:r>
      <w:r w:rsidRPr="001D3CA5">
        <w:rPr>
          <w:rFonts w:ascii="Arial" w:hAnsi="Arial" w:cs="Arial"/>
          <w:b/>
          <w:sz w:val="21"/>
          <w:szCs w:val="21"/>
        </w:rPr>
        <w:t xml:space="preserve">č. účtu: </w:t>
      </w:r>
      <w:r w:rsidRPr="001D3CA5">
        <w:rPr>
          <w:rFonts w:ascii="Arial" w:hAnsi="Arial" w:cs="Arial"/>
          <w:bCs/>
          <w:sz w:val="21"/>
          <w:szCs w:val="21"/>
        </w:rPr>
        <w:t>16535392/0200</w:t>
      </w:r>
      <w:r w:rsidRPr="001D3CA5">
        <w:rPr>
          <w:rFonts w:ascii="Arial" w:hAnsi="Arial" w:cs="Arial"/>
          <w:sz w:val="21"/>
          <w:szCs w:val="21"/>
        </w:rPr>
        <w:t xml:space="preserve">, </w:t>
      </w:r>
      <w:r w:rsidRPr="001D3CA5">
        <w:rPr>
          <w:rFonts w:ascii="Arial" w:hAnsi="Arial" w:cs="Arial"/>
          <w:b/>
          <w:bCs/>
          <w:sz w:val="21"/>
          <w:szCs w:val="21"/>
          <w:shd w:val="clear" w:color="auto" w:fill="FFFFFF"/>
        </w:rPr>
        <w:t xml:space="preserve">IBAN </w:t>
      </w:r>
      <w:r w:rsidRPr="001D3CA5">
        <w:rPr>
          <w:rFonts w:ascii="Arial" w:hAnsi="Arial" w:cs="Arial"/>
          <w:bCs/>
          <w:sz w:val="21"/>
          <w:szCs w:val="21"/>
          <w:shd w:val="clear" w:color="auto" w:fill="FFFFFF"/>
        </w:rPr>
        <w:t>  </w:t>
      </w:r>
      <w:r w:rsidRPr="001D3CA5">
        <w:rPr>
          <w:rFonts w:ascii="Arial" w:hAnsi="Arial" w:cs="Arial"/>
          <w:sz w:val="21"/>
          <w:szCs w:val="21"/>
          <w:shd w:val="clear" w:color="auto" w:fill="FFFFFF"/>
        </w:rPr>
        <w:t>SK35 0200 0000 0000 1653 5392</w:t>
      </w:r>
      <w:r w:rsidRPr="001D3CA5">
        <w:rPr>
          <w:rFonts w:ascii="Arial" w:hAnsi="Arial" w:cs="Arial"/>
          <w:sz w:val="21"/>
          <w:szCs w:val="21"/>
          <w:shd w:val="clear" w:color="auto" w:fill="FFFFFF" w:themeFill="background1"/>
        </w:rPr>
        <w:t xml:space="preserve"> ,</w:t>
      </w:r>
    </w:p>
    <w:p w14:paraId="415F075E" w14:textId="77777777" w:rsidR="00650234" w:rsidRPr="001D3CA5" w:rsidRDefault="00650234" w:rsidP="00650234">
      <w:pPr>
        <w:ind w:right="-144"/>
        <w:rPr>
          <w:rFonts w:ascii="Arial" w:hAnsi="Arial" w:cs="Arial"/>
          <w:sz w:val="21"/>
          <w:szCs w:val="21"/>
        </w:rPr>
      </w:pPr>
      <w:r w:rsidRPr="001D3CA5">
        <w:rPr>
          <w:rFonts w:ascii="Arial" w:hAnsi="Arial" w:cs="Arial"/>
          <w:b/>
          <w:sz w:val="21"/>
          <w:szCs w:val="21"/>
          <w:shd w:val="clear" w:color="auto" w:fill="FFFFFF"/>
        </w:rPr>
        <w:t xml:space="preserve">BIC </w:t>
      </w:r>
      <w:r w:rsidRPr="001D3CA5">
        <w:rPr>
          <w:rFonts w:ascii="Arial" w:hAnsi="Arial" w:cs="Arial"/>
          <w:sz w:val="21"/>
          <w:szCs w:val="21"/>
          <w:shd w:val="clear" w:color="auto" w:fill="FFFFFF"/>
        </w:rPr>
        <w:t xml:space="preserve">kód banky SUBASKBX,  </w:t>
      </w:r>
      <w:r w:rsidRPr="001D3CA5">
        <w:rPr>
          <w:rFonts w:ascii="Arial" w:hAnsi="Arial" w:cs="Arial"/>
          <w:b/>
          <w:sz w:val="21"/>
          <w:szCs w:val="21"/>
        </w:rPr>
        <w:t xml:space="preserve">VS </w:t>
      </w:r>
      <w:r>
        <w:rPr>
          <w:rFonts w:ascii="Arial" w:hAnsi="Arial" w:cs="Arial"/>
          <w:b/>
          <w:sz w:val="21"/>
          <w:szCs w:val="21"/>
        </w:rPr>
        <w:t>22</w:t>
      </w:r>
      <w:r w:rsidRPr="001D3CA5">
        <w:rPr>
          <w:rFonts w:ascii="Arial" w:hAnsi="Arial" w:cs="Arial"/>
          <w:b/>
          <w:sz w:val="21"/>
          <w:szCs w:val="21"/>
        </w:rPr>
        <w:t>0</w:t>
      </w:r>
      <w:r>
        <w:rPr>
          <w:rFonts w:ascii="Arial" w:hAnsi="Arial" w:cs="Arial"/>
          <w:b/>
          <w:sz w:val="21"/>
          <w:szCs w:val="21"/>
        </w:rPr>
        <w:t>9</w:t>
      </w:r>
      <w:r w:rsidRPr="001D3CA5">
        <w:rPr>
          <w:rFonts w:ascii="Arial" w:hAnsi="Arial" w:cs="Arial"/>
          <w:b/>
          <w:sz w:val="21"/>
          <w:szCs w:val="21"/>
        </w:rPr>
        <w:t>2021</w:t>
      </w:r>
      <w:r w:rsidRPr="001D3CA5">
        <w:rPr>
          <w:rFonts w:ascii="Arial" w:hAnsi="Arial" w:cs="Arial"/>
          <w:sz w:val="21"/>
          <w:szCs w:val="21"/>
        </w:rPr>
        <w:t xml:space="preserve">. </w:t>
      </w:r>
    </w:p>
    <w:p w14:paraId="75AA8087" w14:textId="77777777" w:rsidR="00650234" w:rsidRPr="001D3CA5" w:rsidRDefault="00650234" w:rsidP="00650234">
      <w:pPr>
        <w:ind w:right="-144"/>
        <w:rPr>
          <w:rFonts w:ascii="Arial" w:hAnsi="Arial" w:cs="Arial"/>
          <w:b/>
          <w:bCs/>
          <w:sz w:val="21"/>
          <w:szCs w:val="21"/>
        </w:rPr>
      </w:pPr>
      <w:r w:rsidRPr="001D3CA5">
        <w:rPr>
          <w:rFonts w:ascii="Arial" w:hAnsi="Arial" w:cs="Arial"/>
          <w:sz w:val="21"/>
          <w:szCs w:val="21"/>
          <w:u w:val="single"/>
        </w:rPr>
        <w:t>Účastnícky poplatok sa považuje za uhradený dňom pripísania sumy na bankový účet organizátora</w:t>
      </w:r>
      <w:r>
        <w:rPr>
          <w:rFonts w:ascii="Arial" w:hAnsi="Arial" w:cs="Arial"/>
          <w:sz w:val="21"/>
          <w:szCs w:val="21"/>
          <w:u w:val="single"/>
        </w:rPr>
        <w:t>.</w:t>
      </w:r>
    </w:p>
    <w:p w14:paraId="2911C403" w14:textId="77777777" w:rsidR="00650234" w:rsidRDefault="00650234" w:rsidP="00650234">
      <w:pPr>
        <w:jc w:val="both"/>
        <w:outlineLvl w:val="0"/>
        <w:rPr>
          <w:rFonts w:ascii="Arial" w:hAnsi="Arial" w:cs="Arial"/>
          <w:b/>
          <w:iCs/>
          <w:sz w:val="21"/>
          <w:szCs w:val="21"/>
          <w:u w:val="single"/>
        </w:rPr>
      </w:pPr>
      <w:r w:rsidRPr="001D3CA5">
        <w:rPr>
          <w:rFonts w:ascii="Arial" w:hAnsi="Arial" w:cs="Arial"/>
          <w:b/>
          <w:sz w:val="21"/>
          <w:szCs w:val="21"/>
        </w:rPr>
        <w:t xml:space="preserve">6. </w:t>
      </w:r>
      <w:r w:rsidRPr="00B56066">
        <w:rPr>
          <w:rFonts w:ascii="Arial" w:hAnsi="Arial" w:cs="Arial"/>
          <w:b/>
          <w:iCs/>
          <w:sz w:val="21"/>
          <w:szCs w:val="21"/>
        </w:rPr>
        <w:t>Ubytovanie</w:t>
      </w:r>
    </w:p>
    <w:p w14:paraId="2999826E" w14:textId="77777777" w:rsidR="00650234" w:rsidRDefault="00650234" w:rsidP="00650234">
      <w:pPr>
        <w:jc w:val="both"/>
        <w:outlineLvl w:val="0"/>
        <w:rPr>
          <w:rFonts w:ascii="Arial" w:hAnsi="Arial" w:cs="Arial"/>
          <w:sz w:val="21"/>
          <w:szCs w:val="21"/>
        </w:rPr>
      </w:pPr>
      <w:r w:rsidRPr="00B56066">
        <w:rPr>
          <w:rFonts w:ascii="Arial" w:hAnsi="Arial" w:cs="Arial"/>
          <w:iCs/>
          <w:sz w:val="21"/>
          <w:szCs w:val="21"/>
        </w:rPr>
        <w:t>Izby</w:t>
      </w:r>
      <w:r w:rsidRPr="001D3CA5">
        <w:rPr>
          <w:rFonts w:ascii="Arial" w:hAnsi="Arial" w:cs="Arial"/>
          <w:sz w:val="21"/>
          <w:szCs w:val="21"/>
        </w:rPr>
        <w:t xml:space="preserve"> sú 2-lôžkové. Meno spolubývajúceho do prihlášky prosíme uviesť len s jeho súhlasom. </w:t>
      </w:r>
    </w:p>
    <w:p w14:paraId="012D798D" w14:textId="77777777" w:rsidR="00650234" w:rsidRPr="00B56066" w:rsidRDefault="00650234" w:rsidP="00650234">
      <w:pPr>
        <w:jc w:val="both"/>
        <w:outlineLvl w:val="0"/>
        <w:rPr>
          <w:rFonts w:ascii="Arial" w:hAnsi="Arial" w:cs="Arial"/>
          <w:b/>
          <w:i/>
          <w:sz w:val="21"/>
          <w:szCs w:val="21"/>
          <w:u w:val="single"/>
        </w:rPr>
      </w:pPr>
      <w:r w:rsidRPr="001D3CA5">
        <w:rPr>
          <w:rFonts w:ascii="Arial" w:hAnsi="Arial" w:cs="Arial"/>
          <w:sz w:val="21"/>
          <w:szCs w:val="21"/>
        </w:rPr>
        <w:t>Požiadavku na ubytovanie v jednolôžkovej izbe treba uviesť zvlášť</w:t>
      </w:r>
      <w:r w:rsidRPr="00490F86">
        <w:rPr>
          <w:rFonts w:ascii="Arial" w:hAnsi="Arial" w:cs="Arial"/>
          <w:sz w:val="21"/>
          <w:szCs w:val="21"/>
        </w:rPr>
        <w:t xml:space="preserve">. Obdržíte ju </w:t>
      </w:r>
      <w:r w:rsidRPr="00490F86">
        <w:rPr>
          <w:rFonts w:ascii="Arial" w:hAnsi="Arial" w:cs="Arial"/>
        </w:rPr>
        <w:t>len v prípade voľnej kapacity v hoteli, pretože spadá do nami objednan</w:t>
      </w:r>
      <w:r>
        <w:rPr>
          <w:rFonts w:ascii="Arial" w:hAnsi="Arial" w:cs="Arial"/>
        </w:rPr>
        <w:t>ého počtu.</w:t>
      </w:r>
      <w:r>
        <w:rPr>
          <w:rFonts w:ascii="Arial" w:hAnsi="Arial" w:cs="Arial"/>
          <w:sz w:val="21"/>
          <w:szCs w:val="21"/>
        </w:rPr>
        <w:t xml:space="preserve"> Potvrdíme Vám ju len po uzávierke prihlášok.</w:t>
      </w:r>
    </w:p>
    <w:p w14:paraId="489CC38E" w14:textId="77777777" w:rsidR="00650234" w:rsidRDefault="00650234" w:rsidP="00650234">
      <w:pPr>
        <w:autoSpaceDE w:val="0"/>
        <w:autoSpaceDN w:val="0"/>
        <w:adjustRightInd w:val="0"/>
        <w:outlineLvl w:val="0"/>
        <w:rPr>
          <w:rFonts w:ascii="Arial" w:hAnsi="Arial" w:cs="Arial"/>
          <w:b/>
          <w:sz w:val="21"/>
          <w:szCs w:val="21"/>
        </w:rPr>
      </w:pPr>
      <w:r w:rsidRPr="001D3CA5">
        <w:rPr>
          <w:rFonts w:ascii="Arial" w:hAnsi="Arial" w:cs="Arial"/>
          <w:b/>
          <w:sz w:val="21"/>
          <w:szCs w:val="21"/>
        </w:rPr>
        <w:t>7. Doprava</w:t>
      </w:r>
    </w:p>
    <w:p w14:paraId="4106F44E" w14:textId="77777777" w:rsidR="00650234" w:rsidRPr="00B56066" w:rsidRDefault="00650234" w:rsidP="00650234">
      <w:pPr>
        <w:autoSpaceDE w:val="0"/>
        <w:autoSpaceDN w:val="0"/>
        <w:adjustRightInd w:val="0"/>
        <w:outlineLvl w:val="0"/>
        <w:rPr>
          <w:rFonts w:ascii="Arial" w:hAnsi="Arial" w:cs="Arial"/>
          <w:bCs/>
          <w:sz w:val="21"/>
          <w:szCs w:val="21"/>
        </w:rPr>
      </w:pPr>
      <w:r w:rsidRPr="00FF2571">
        <w:rPr>
          <w:rFonts w:ascii="Arial" w:hAnsi="Arial" w:cs="Arial"/>
          <w:bCs/>
          <w:sz w:val="21"/>
          <w:szCs w:val="21"/>
        </w:rPr>
        <w:t>Doprava</w:t>
      </w:r>
      <w:r>
        <w:rPr>
          <w:rFonts w:ascii="Arial" w:hAnsi="Arial" w:cs="Arial"/>
          <w:bCs/>
          <w:sz w:val="21"/>
          <w:szCs w:val="21"/>
        </w:rPr>
        <w:t xml:space="preserve"> bude </w:t>
      </w:r>
      <w:r w:rsidRPr="00B56066">
        <w:rPr>
          <w:rFonts w:ascii="Arial" w:hAnsi="Arial" w:cs="Arial"/>
          <w:bCs/>
          <w:sz w:val="21"/>
          <w:szCs w:val="21"/>
        </w:rPr>
        <w:t xml:space="preserve">zabezpečená autobusmi súkromným prepravcom. Podrobnejšie informácie     </w:t>
      </w:r>
    </w:p>
    <w:p w14:paraId="42D731D9" w14:textId="77777777" w:rsidR="00650234" w:rsidRDefault="00650234" w:rsidP="00650234">
      <w:pPr>
        <w:autoSpaceDE w:val="0"/>
        <w:autoSpaceDN w:val="0"/>
        <w:adjustRightInd w:val="0"/>
        <w:outlineLvl w:val="0"/>
        <w:rPr>
          <w:rFonts w:ascii="Arial" w:hAnsi="Arial" w:cs="Arial"/>
          <w:bCs/>
          <w:sz w:val="21"/>
          <w:szCs w:val="21"/>
        </w:rPr>
      </w:pPr>
      <w:r w:rsidRPr="00B56066">
        <w:rPr>
          <w:rFonts w:ascii="Arial" w:hAnsi="Arial" w:cs="Arial"/>
          <w:bCs/>
          <w:sz w:val="21"/>
          <w:szCs w:val="21"/>
        </w:rPr>
        <w:t>obdržíte osobitne</w:t>
      </w:r>
      <w:r>
        <w:rPr>
          <w:rFonts w:ascii="Arial" w:hAnsi="Arial" w:cs="Arial"/>
          <w:bCs/>
          <w:sz w:val="21"/>
          <w:szCs w:val="21"/>
        </w:rPr>
        <w:t xml:space="preserve">. Jej úhrada nie je započítaná v účastníckom poplatku. Bude sa platiť osobitne podľa  </w:t>
      </w:r>
    </w:p>
    <w:p w14:paraId="54A01FAE" w14:textId="77777777" w:rsidR="00650234" w:rsidRPr="00B56066" w:rsidRDefault="00650234" w:rsidP="00650234">
      <w:pPr>
        <w:autoSpaceDE w:val="0"/>
        <w:autoSpaceDN w:val="0"/>
        <w:adjustRightInd w:val="0"/>
        <w:outlineLvl w:val="0"/>
        <w:rPr>
          <w:rFonts w:ascii="Arial" w:hAnsi="Arial" w:cs="Arial"/>
          <w:bCs/>
          <w:sz w:val="21"/>
          <w:szCs w:val="21"/>
        </w:rPr>
      </w:pPr>
      <w:r>
        <w:rPr>
          <w:rFonts w:ascii="Arial" w:hAnsi="Arial" w:cs="Arial"/>
          <w:bCs/>
          <w:sz w:val="21"/>
          <w:szCs w:val="21"/>
        </w:rPr>
        <w:t>počtu prepravovaných osôb.</w:t>
      </w:r>
    </w:p>
    <w:p w14:paraId="1DEC4BDA" w14:textId="77777777" w:rsidR="00650234" w:rsidRPr="001D3CA5" w:rsidRDefault="00650234" w:rsidP="00650234">
      <w:pPr>
        <w:spacing w:before="60" w:after="60"/>
        <w:jc w:val="both"/>
        <w:outlineLvl w:val="0"/>
        <w:rPr>
          <w:rFonts w:ascii="Arial" w:hAnsi="Arial" w:cs="Arial"/>
          <w:b/>
          <w:sz w:val="21"/>
          <w:szCs w:val="21"/>
        </w:rPr>
      </w:pPr>
      <w:r w:rsidRPr="001D3CA5">
        <w:rPr>
          <w:rFonts w:ascii="Arial" w:hAnsi="Arial" w:cs="Arial"/>
          <w:b/>
          <w:sz w:val="21"/>
          <w:szCs w:val="21"/>
        </w:rPr>
        <w:t>8. Údaje RVC</w:t>
      </w:r>
    </w:p>
    <w:p w14:paraId="0D26A46B" w14:textId="77777777" w:rsidR="00650234" w:rsidRPr="001D3CA5" w:rsidRDefault="00650234" w:rsidP="00650234">
      <w:pPr>
        <w:rPr>
          <w:rFonts w:ascii="Arial" w:hAnsi="Arial" w:cs="Arial"/>
          <w:sz w:val="21"/>
          <w:szCs w:val="21"/>
        </w:rPr>
      </w:pPr>
      <w:r w:rsidRPr="001D3CA5">
        <w:rPr>
          <w:rFonts w:ascii="Arial" w:hAnsi="Arial" w:cs="Arial"/>
          <w:sz w:val="21"/>
          <w:szCs w:val="21"/>
        </w:rPr>
        <w:t xml:space="preserve">Regionálne vzdelávacie centrum, Rimavská Sobota je zaregistrované Okresným úradom v Rimavskej Sobote dňa 16. 11. 1993, pod č. 93/00510.  </w:t>
      </w:r>
      <w:r w:rsidRPr="001D3CA5">
        <w:rPr>
          <w:rFonts w:ascii="Arial" w:hAnsi="Arial" w:cs="Arial"/>
          <w:bCs/>
          <w:sz w:val="21"/>
          <w:szCs w:val="21"/>
        </w:rPr>
        <w:t>Údaje RVC: IČO 31937306, DIČ 2020971425.</w:t>
      </w:r>
    </w:p>
    <w:p w14:paraId="1E7E5585" w14:textId="77777777" w:rsidR="00650234" w:rsidRPr="001D3CA5" w:rsidRDefault="00650234" w:rsidP="00650234">
      <w:pPr>
        <w:tabs>
          <w:tab w:val="left" w:pos="3094"/>
        </w:tabs>
        <w:spacing w:before="60" w:after="60"/>
        <w:outlineLvl w:val="0"/>
        <w:rPr>
          <w:rFonts w:ascii="Arial" w:hAnsi="Arial" w:cs="Arial"/>
          <w:sz w:val="21"/>
          <w:szCs w:val="21"/>
        </w:rPr>
      </w:pPr>
      <w:r w:rsidRPr="001D3CA5">
        <w:rPr>
          <w:rFonts w:ascii="Arial" w:hAnsi="Arial" w:cs="Arial"/>
          <w:sz w:val="21"/>
          <w:szCs w:val="21"/>
          <w:u w:val="single"/>
        </w:rPr>
        <w:t>RVC, ZO Rimavská Sobota nie je platiteľom DPH</w:t>
      </w:r>
      <w:r w:rsidRPr="001D3CA5">
        <w:rPr>
          <w:rFonts w:ascii="Arial" w:hAnsi="Arial" w:cs="Arial"/>
          <w:sz w:val="21"/>
          <w:szCs w:val="21"/>
        </w:rPr>
        <w:t xml:space="preserve">, t. z., že nie je povinné vystavovať daňový doklad </w:t>
      </w:r>
    </w:p>
    <w:p w14:paraId="6FA38F14" w14:textId="77777777" w:rsidR="00650234" w:rsidRPr="001D3CA5" w:rsidRDefault="00650234" w:rsidP="00650234">
      <w:pPr>
        <w:tabs>
          <w:tab w:val="left" w:pos="3094"/>
        </w:tabs>
        <w:outlineLvl w:val="0"/>
        <w:rPr>
          <w:rFonts w:ascii="Arial" w:hAnsi="Arial" w:cs="Arial"/>
          <w:sz w:val="21"/>
          <w:szCs w:val="21"/>
        </w:rPr>
      </w:pPr>
      <w:r w:rsidRPr="001D3CA5">
        <w:rPr>
          <w:rFonts w:ascii="Arial" w:hAnsi="Arial" w:cs="Arial"/>
          <w:sz w:val="21"/>
          <w:szCs w:val="21"/>
        </w:rPr>
        <w:t xml:space="preserve">- faktúru. Táto pozvánka spĺňa všetky náležitosti účtovného dokladu podľa § 10 ods. 1 zákona </w:t>
      </w:r>
    </w:p>
    <w:p w14:paraId="70B4E235" w14:textId="77777777" w:rsidR="00650234" w:rsidRPr="001D3CA5" w:rsidRDefault="00650234" w:rsidP="00650234">
      <w:pPr>
        <w:tabs>
          <w:tab w:val="left" w:pos="3094"/>
        </w:tabs>
        <w:outlineLvl w:val="0"/>
        <w:rPr>
          <w:rFonts w:ascii="Arial" w:hAnsi="Arial" w:cs="Arial"/>
          <w:sz w:val="21"/>
          <w:szCs w:val="21"/>
        </w:rPr>
      </w:pPr>
      <w:r w:rsidRPr="001D3CA5">
        <w:rPr>
          <w:rFonts w:ascii="Arial" w:hAnsi="Arial" w:cs="Arial"/>
          <w:sz w:val="21"/>
          <w:szCs w:val="21"/>
        </w:rPr>
        <w:t xml:space="preserve">č. 431/2002 Z. z. o účtovníctve v z. n. p.  </w:t>
      </w:r>
    </w:p>
    <w:p w14:paraId="6656F37A" w14:textId="77777777" w:rsidR="00650234" w:rsidRDefault="00650234" w:rsidP="00650234">
      <w:pPr>
        <w:tabs>
          <w:tab w:val="left" w:pos="3094"/>
        </w:tabs>
        <w:outlineLvl w:val="0"/>
        <w:rPr>
          <w:rFonts w:ascii="Arial" w:hAnsi="Arial" w:cs="Arial"/>
          <w:sz w:val="21"/>
          <w:szCs w:val="21"/>
        </w:rPr>
      </w:pPr>
      <w:r w:rsidRPr="001D3CA5">
        <w:rPr>
          <w:rFonts w:ascii="Arial" w:hAnsi="Arial" w:cs="Arial"/>
          <w:sz w:val="21"/>
          <w:szCs w:val="21"/>
        </w:rPr>
        <w:t xml:space="preserve">Spolu s príjmovým pokladničným dokladom resp. výpisom z účtu o úhrade tvorí doklad pre zúčtovanie a má platnosť faktúry. </w:t>
      </w:r>
    </w:p>
    <w:p w14:paraId="30C782A3" w14:textId="77777777" w:rsidR="00650234" w:rsidRDefault="00650234" w:rsidP="00650234">
      <w:pPr>
        <w:tabs>
          <w:tab w:val="left" w:pos="3094"/>
        </w:tabs>
        <w:outlineLvl w:val="0"/>
        <w:rPr>
          <w:rFonts w:ascii="Arial" w:hAnsi="Arial" w:cs="Arial"/>
          <w:sz w:val="21"/>
          <w:szCs w:val="21"/>
        </w:rPr>
      </w:pPr>
    </w:p>
    <w:p w14:paraId="70EB6F98" w14:textId="77777777" w:rsidR="00650234" w:rsidRDefault="00650234" w:rsidP="00650234">
      <w:pPr>
        <w:tabs>
          <w:tab w:val="left" w:pos="3094"/>
        </w:tabs>
        <w:outlineLvl w:val="0"/>
        <w:rPr>
          <w:rFonts w:ascii="Arial" w:hAnsi="Arial" w:cs="Arial"/>
          <w:sz w:val="21"/>
          <w:szCs w:val="21"/>
        </w:rPr>
      </w:pPr>
    </w:p>
    <w:p w14:paraId="132505E5" w14:textId="77777777" w:rsidR="00650234" w:rsidRDefault="00650234" w:rsidP="00650234">
      <w:pPr>
        <w:tabs>
          <w:tab w:val="left" w:pos="3094"/>
        </w:tabs>
        <w:outlineLvl w:val="0"/>
        <w:rPr>
          <w:rFonts w:ascii="Arial" w:hAnsi="Arial" w:cs="Arial"/>
          <w:sz w:val="21"/>
          <w:szCs w:val="21"/>
        </w:rPr>
      </w:pPr>
      <w:r>
        <w:rPr>
          <w:rFonts w:ascii="Arial" w:hAnsi="Arial" w:cs="Arial"/>
          <w:sz w:val="21"/>
          <w:szCs w:val="21"/>
        </w:rPr>
        <w:t>Srdečne pozývame a tešíme sa na stretnutie s Vami</w:t>
      </w:r>
    </w:p>
    <w:p w14:paraId="0E5FD66B" w14:textId="77777777" w:rsidR="00650234" w:rsidRDefault="00650234" w:rsidP="00650234">
      <w:pPr>
        <w:tabs>
          <w:tab w:val="left" w:pos="3094"/>
        </w:tabs>
        <w:outlineLvl w:val="0"/>
        <w:rPr>
          <w:rFonts w:ascii="Arial" w:hAnsi="Arial" w:cs="Arial"/>
          <w:sz w:val="21"/>
          <w:szCs w:val="21"/>
        </w:rPr>
      </w:pPr>
    </w:p>
    <w:p w14:paraId="0DB19181" w14:textId="77777777" w:rsidR="00650234" w:rsidRPr="00FF2571" w:rsidRDefault="00650234" w:rsidP="00650234">
      <w:pPr>
        <w:tabs>
          <w:tab w:val="left" w:pos="3094"/>
        </w:tabs>
        <w:outlineLvl w:val="0"/>
        <w:rPr>
          <w:rFonts w:ascii="Arial" w:hAnsi="Arial" w:cs="Arial"/>
          <w:sz w:val="21"/>
          <w:szCs w:val="21"/>
        </w:rPr>
        <w:sectPr w:rsidR="00650234" w:rsidRPr="00FF2571" w:rsidSect="009653A6">
          <w:pgSz w:w="11906" w:h="16838"/>
          <w:pgMar w:top="1134" w:right="849" w:bottom="851" w:left="1276" w:header="425" w:footer="257" w:gutter="0"/>
          <w:cols w:space="708"/>
        </w:sectPr>
      </w:pPr>
      <w:r>
        <w:rPr>
          <w:rFonts w:ascii="Arial" w:hAnsi="Arial" w:cs="Arial"/>
          <w:sz w:val="21"/>
          <w:szCs w:val="21"/>
        </w:rPr>
        <w:t xml:space="preserve">                                                                                      Mária Kyselová, tajomníčka </w:t>
      </w:r>
    </w:p>
    <w:p w14:paraId="7027B20A" w14:textId="77777777" w:rsidR="00650234" w:rsidRPr="001D3CA5" w:rsidRDefault="00650234" w:rsidP="00650234">
      <w:pPr>
        <w:tabs>
          <w:tab w:val="left" w:pos="3094"/>
        </w:tabs>
        <w:outlineLvl w:val="0"/>
        <w:rPr>
          <w:rFonts w:ascii="Arial" w:hAnsi="Arial" w:cs="Arial"/>
          <w:sz w:val="21"/>
          <w:szCs w:val="21"/>
        </w:rPr>
      </w:pPr>
    </w:p>
    <w:p w14:paraId="3DE621F8" w14:textId="77777777" w:rsidR="00650234" w:rsidRDefault="00650234" w:rsidP="00650234">
      <w:pPr>
        <w:pBdr>
          <w:top w:val="single" w:sz="12" w:space="5" w:color="17365D"/>
          <w:left w:val="single" w:sz="12" w:space="4" w:color="17365D"/>
          <w:bottom w:val="single" w:sz="12" w:space="0" w:color="17365D"/>
          <w:right w:val="single" w:sz="12" w:space="0" w:color="17365D"/>
        </w:pBdr>
        <w:shd w:val="clear" w:color="auto" w:fill="FFFFFF"/>
        <w:jc w:val="center"/>
        <w:rPr>
          <w:rFonts w:ascii="Arial" w:hAnsi="Arial" w:cs="Arial"/>
          <w:b/>
          <w:caps/>
          <w:sz w:val="24"/>
          <w:szCs w:val="24"/>
        </w:rPr>
      </w:pPr>
      <w:r>
        <w:rPr>
          <w:rFonts w:ascii="Arial" w:hAnsi="Arial" w:cs="Arial"/>
          <w:b/>
          <w:caps/>
          <w:sz w:val="24"/>
          <w:szCs w:val="24"/>
        </w:rPr>
        <w:t>ZÁVäZNÁ PRIHLÁŠKA NA 22.09.2021 – 24.09.2021</w:t>
      </w:r>
    </w:p>
    <w:p w14:paraId="40B1F625" w14:textId="77777777" w:rsidR="00650234" w:rsidRDefault="00650234" w:rsidP="00650234">
      <w:pPr>
        <w:pBdr>
          <w:top w:val="single" w:sz="12" w:space="5" w:color="17365D"/>
          <w:left w:val="single" w:sz="12" w:space="4" w:color="17365D"/>
          <w:bottom w:val="single" w:sz="12" w:space="0" w:color="17365D"/>
          <w:right w:val="single" w:sz="12" w:space="0" w:color="17365D"/>
        </w:pBdr>
        <w:shd w:val="clear" w:color="auto" w:fill="FFFFFF"/>
        <w:jc w:val="center"/>
        <w:rPr>
          <w:rFonts w:ascii="Arial" w:hAnsi="Arial" w:cs="Arial"/>
          <w:b/>
          <w:sz w:val="24"/>
          <w:szCs w:val="24"/>
        </w:rPr>
      </w:pPr>
      <w:r>
        <w:rPr>
          <w:rFonts w:ascii="Arial" w:hAnsi="Arial" w:cs="Arial"/>
          <w:b/>
          <w:sz w:val="24"/>
          <w:szCs w:val="24"/>
        </w:rPr>
        <w:t xml:space="preserve"> – Grand hotel**** Permon, Podbanské - Vysoké Tatry</w:t>
      </w:r>
    </w:p>
    <w:p w14:paraId="063CB51F" w14:textId="77777777" w:rsidR="00650234" w:rsidRDefault="00650234" w:rsidP="00650234">
      <w:pPr>
        <w:pBdr>
          <w:top w:val="single" w:sz="12" w:space="5" w:color="17365D"/>
          <w:left w:val="single" w:sz="12" w:space="4" w:color="17365D"/>
          <w:bottom w:val="single" w:sz="12" w:space="0" w:color="17365D"/>
          <w:right w:val="single" w:sz="12" w:space="0" w:color="17365D"/>
        </w:pBdr>
        <w:shd w:val="clear" w:color="auto" w:fill="FFFFFF"/>
        <w:jc w:val="center"/>
        <w:rPr>
          <w:rFonts w:ascii="Arial" w:hAnsi="Arial" w:cs="Arial"/>
          <w:b/>
          <w:caps/>
          <w:sz w:val="10"/>
          <w:szCs w:val="10"/>
        </w:rPr>
      </w:pPr>
    </w:p>
    <w:p w14:paraId="61FD2B45" w14:textId="77777777" w:rsidR="00650234" w:rsidRDefault="00650234" w:rsidP="00650234">
      <w:pPr>
        <w:pBdr>
          <w:top w:val="single" w:sz="12" w:space="5" w:color="17365D"/>
          <w:left w:val="single" w:sz="12" w:space="4" w:color="17365D"/>
          <w:bottom w:val="single" w:sz="12" w:space="0" w:color="17365D"/>
          <w:right w:val="single" w:sz="12" w:space="0" w:color="17365D"/>
        </w:pBdr>
        <w:shd w:val="clear" w:color="auto" w:fill="FFFFFF"/>
        <w:jc w:val="center"/>
        <w:rPr>
          <w:rFonts w:ascii="Arial" w:hAnsi="Arial" w:cs="Arial"/>
          <w:b/>
          <w:caps/>
          <w:color w:val="000099"/>
          <w:sz w:val="24"/>
          <w:szCs w:val="24"/>
        </w:rPr>
      </w:pPr>
      <w:r>
        <w:rPr>
          <w:rFonts w:ascii="Arial" w:hAnsi="Arial" w:cs="Arial"/>
          <w:b/>
          <w:caps/>
          <w:color w:val="000099"/>
          <w:sz w:val="24"/>
          <w:szCs w:val="24"/>
        </w:rPr>
        <w:t>Pracovné stretnutie PRE</w:t>
      </w:r>
    </w:p>
    <w:p w14:paraId="4871DB12" w14:textId="77777777" w:rsidR="00650234" w:rsidRPr="000A46D7" w:rsidRDefault="00650234" w:rsidP="00650234">
      <w:pPr>
        <w:pBdr>
          <w:top w:val="single" w:sz="12" w:space="5" w:color="17365D"/>
          <w:left w:val="single" w:sz="12" w:space="4" w:color="17365D"/>
          <w:bottom w:val="single" w:sz="12" w:space="0" w:color="17365D"/>
          <w:right w:val="single" w:sz="12" w:space="0" w:color="17365D"/>
        </w:pBdr>
        <w:shd w:val="clear" w:color="auto" w:fill="FFFFFF"/>
        <w:jc w:val="center"/>
        <w:rPr>
          <w:rFonts w:ascii="Arial" w:hAnsi="Arial" w:cs="Arial"/>
          <w:b/>
          <w:caps/>
          <w:color w:val="000099"/>
        </w:rPr>
      </w:pPr>
      <w:r>
        <w:rPr>
          <w:rFonts w:ascii="Arial" w:hAnsi="Arial" w:cs="Arial"/>
          <w:b/>
          <w:caps/>
          <w:color w:val="000099"/>
        </w:rPr>
        <w:t>EKONÓMKY</w:t>
      </w:r>
      <w:r w:rsidRPr="000A46D7">
        <w:rPr>
          <w:rFonts w:ascii="Arial" w:hAnsi="Arial" w:cs="Arial"/>
          <w:b/>
          <w:caps/>
          <w:color w:val="000099"/>
        </w:rPr>
        <w:t xml:space="preserve">, </w:t>
      </w:r>
      <w:r>
        <w:rPr>
          <w:rFonts w:ascii="Arial" w:hAnsi="Arial" w:cs="Arial"/>
          <w:b/>
          <w:caps/>
          <w:color w:val="000099"/>
        </w:rPr>
        <w:t xml:space="preserve">ÚČTOVNÍČKY </w:t>
      </w:r>
      <w:r w:rsidRPr="000A46D7">
        <w:rPr>
          <w:rFonts w:ascii="Arial" w:hAnsi="Arial" w:cs="Arial"/>
          <w:b/>
          <w:caps/>
          <w:color w:val="000099"/>
        </w:rPr>
        <w:t>miest a</w:t>
      </w:r>
      <w:r>
        <w:rPr>
          <w:rFonts w:ascii="Arial" w:hAnsi="Arial" w:cs="Arial"/>
          <w:b/>
          <w:caps/>
          <w:color w:val="000099"/>
        </w:rPr>
        <w:t> </w:t>
      </w:r>
      <w:r w:rsidRPr="000A46D7">
        <w:rPr>
          <w:rFonts w:ascii="Arial" w:hAnsi="Arial" w:cs="Arial"/>
          <w:b/>
          <w:caps/>
          <w:color w:val="000099"/>
        </w:rPr>
        <w:t>OBCÍ</w:t>
      </w:r>
      <w:r>
        <w:rPr>
          <w:rFonts w:ascii="Arial" w:hAnsi="Arial" w:cs="Arial"/>
          <w:b/>
          <w:caps/>
          <w:color w:val="000099"/>
        </w:rPr>
        <w:t>, EKONÓMKY A ÚČTOVNÍČKY RO A PO</w:t>
      </w:r>
    </w:p>
    <w:p w14:paraId="52EE15AF" w14:textId="77777777" w:rsidR="00650234" w:rsidRPr="00FF2571" w:rsidRDefault="00650234" w:rsidP="00650234">
      <w:pPr>
        <w:pBdr>
          <w:top w:val="single" w:sz="12" w:space="5" w:color="17365D"/>
          <w:left w:val="single" w:sz="12" w:space="4" w:color="17365D"/>
          <w:bottom w:val="single" w:sz="12" w:space="0" w:color="17365D"/>
          <w:right w:val="single" w:sz="12" w:space="0" w:color="17365D"/>
        </w:pBdr>
        <w:shd w:val="clear" w:color="auto" w:fill="FFFFFF"/>
        <w:jc w:val="center"/>
        <w:rPr>
          <w:rFonts w:ascii="Arial" w:hAnsi="Arial" w:cs="Arial"/>
          <w:bCs/>
          <w:sz w:val="10"/>
          <w:szCs w:val="10"/>
        </w:rPr>
      </w:pPr>
    </w:p>
    <w:p w14:paraId="12C2B3BE" w14:textId="77777777" w:rsidR="00650234" w:rsidRPr="00170914" w:rsidRDefault="00650234" w:rsidP="00650234">
      <w:pPr>
        <w:outlineLvl w:val="0"/>
        <w:rPr>
          <w:rFonts w:ascii="Arial" w:hAnsi="Arial" w:cs="Arial"/>
          <w:b/>
          <w:caps/>
          <w:color w:val="FF0000"/>
          <w:sz w:val="14"/>
          <w:szCs w:val="14"/>
          <w:u w:val="single"/>
        </w:rPr>
      </w:pPr>
    </w:p>
    <w:p w14:paraId="52763958" w14:textId="77777777" w:rsidR="00650234" w:rsidRPr="00FF2571" w:rsidRDefault="00650234" w:rsidP="00650234">
      <w:pPr>
        <w:jc w:val="center"/>
        <w:outlineLvl w:val="0"/>
        <w:rPr>
          <w:rFonts w:ascii="Arial" w:hAnsi="Arial" w:cs="Arial"/>
          <w:bCs/>
          <w:caps/>
          <w:color w:val="FF0000"/>
          <w:u w:val="single"/>
        </w:rPr>
      </w:pPr>
      <w:r w:rsidRPr="00FF2571">
        <w:rPr>
          <w:rFonts w:ascii="Arial" w:hAnsi="Arial" w:cs="Arial"/>
          <w:bCs/>
          <w:caps/>
          <w:color w:val="FF0000"/>
          <w:u w:val="single"/>
        </w:rPr>
        <w:t xml:space="preserve">prihlášky PROSÍME zaslať OBRATOM. </w:t>
      </w:r>
      <w:r w:rsidRPr="00FF2571">
        <w:rPr>
          <w:rFonts w:ascii="Arial" w:hAnsi="Arial" w:cs="Arial"/>
          <w:bCs/>
          <w:color w:val="FF0000"/>
          <w:u w:val="single"/>
        </w:rPr>
        <w:t>Najneskôr do 31.08.2021.</w:t>
      </w:r>
      <w:r w:rsidRPr="00FF2571">
        <w:rPr>
          <w:rFonts w:ascii="Arial" w:hAnsi="Arial" w:cs="Arial"/>
          <w:bCs/>
          <w:caps/>
          <w:color w:val="FF0000"/>
          <w:u w:val="single"/>
        </w:rPr>
        <w:t xml:space="preserve"> </w:t>
      </w:r>
    </w:p>
    <w:p w14:paraId="1C82BD16" w14:textId="77777777" w:rsidR="00650234" w:rsidRDefault="00650234" w:rsidP="00650234">
      <w:pPr>
        <w:rPr>
          <w:rFonts w:ascii="Arial" w:hAnsi="Arial" w:cs="Arial"/>
          <w:b/>
          <w:sz w:val="18"/>
          <w:szCs w:val="18"/>
        </w:rPr>
      </w:pPr>
    </w:p>
    <w:p w14:paraId="5E9CBFD8" w14:textId="77777777" w:rsidR="00650234" w:rsidRPr="001D3CA5" w:rsidRDefault="00650234" w:rsidP="00650234">
      <w:pPr>
        <w:rPr>
          <w:rFonts w:ascii="Arial" w:hAnsi="Arial" w:cs="Arial"/>
          <w:b/>
          <w:sz w:val="18"/>
          <w:szCs w:val="18"/>
        </w:rPr>
      </w:pPr>
      <w:r w:rsidRPr="001D3CA5">
        <w:rPr>
          <w:rFonts w:ascii="Arial" w:hAnsi="Arial" w:cs="Arial"/>
          <w:b/>
          <w:sz w:val="18"/>
          <w:szCs w:val="18"/>
        </w:rPr>
        <w:t>Vyplňte prosím všetky požadované údaje podľa predtlače čitateľne*</w:t>
      </w:r>
    </w:p>
    <w:p w14:paraId="3E78ACEB" w14:textId="77777777" w:rsidR="00650234" w:rsidRDefault="00650234" w:rsidP="00650234">
      <w:pPr>
        <w:rPr>
          <w:rFonts w:ascii="Arial" w:hAnsi="Arial" w:cs="Arial"/>
          <w:b/>
          <w:sz w:val="22"/>
          <w:szCs w:val="22"/>
        </w:rPr>
      </w:pPr>
    </w:p>
    <w:p w14:paraId="368E78FB" w14:textId="77777777" w:rsidR="00650234" w:rsidRDefault="00650234" w:rsidP="00650234">
      <w:pPr>
        <w:rPr>
          <w:rFonts w:ascii="Arial" w:hAnsi="Arial" w:cs="Arial"/>
          <w:b/>
          <w:sz w:val="22"/>
          <w:szCs w:val="22"/>
        </w:rPr>
      </w:pPr>
      <w:r>
        <w:rPr>
          <w:rFonts w:ascii="Arial" w:hAnsi="Arial" w:cs="Arial"/>
          <w:b/>
          <w:sz w:val="22"/>
          <w:szCs w:val="22"/>
        </w:rPr>
        <w:t>ZÁKLADNÉ ÚDAJE ÚČASTNÍKA*</w:t>
      </w:r>
    </w:p>
    <w:tbl>
      <w:tblPr>
        <w:tblW w:w="976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4A0" w:firstRow="1" w:lastRow="0" w:firstColumn="1" w:lastColumn="0" w:noHBand="0" w:noVBand="1"/>
      </w:tblPr>
      <w:tblGrid>
        <w:gridCol w:w="5198"/>
        <w:gridCol w:w="4568"/>
      </w:tblGrid>
      <w:tr w:rsidR="00650234" w14:paraId="59A32C27" w14:textId="77777777" w:rsidTr="007E4A89">
        <w:tc>
          <w:tcPr>
            <w:tcW w:w="5198" w:type="dxa"/>
            <w:tcBorders>
              <w:top w:val="single" w:sz="12" w:space="0" w:color="000080"/>
              <w:left w:val="single" w:sz="12" w:space="0" w:color="000080"/>
              <w:bottom w:val="single" w:sz="12" w:space="0" w:color="000080"/>
              <w:right w:val="single" w:sz="12" w:space="0" w:color="000080"/>
            </w:tcBorders>
          </w:tcPr>
          <w:p w14:paraId="12C40536" w14:textId="77777777" w:rsidR="00650234" w:rsidRDefault="00650234" w:rsidP="007E4A89">
            <w:pPr>
              <w:spacing w:line="254" w:lineRule="auto"/>
              <w:rPr>
                <w:rFonts w:ascii="Arial" w:hAnsi="Arial" w:cs="Arial"/>
                <w:sz w:val="22"/>
                <w:szCs w:val="22"/>
                <w:lang w:eastAsia="en-US"/>
              </w:rPr>
            </w:pPr>
          </w:p>
          <w:p w14:paraId="05089BCC"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Názov obce, mesta, RO/PO, ostatné ... </w:t>
            </w:r>
          </w:p>
        </w:tc>
        <w:tc>
          <w:tcPr>
            <w:tcW w:w="4568" w:type="dxa"/>
            <w:tcBorders>
              <w:top w:val="single" w:sz="12" w:space="0" w:color="000080"/>
              <w:left w:val="single" w:sz="12" w:space="0" w:color="000080"/>
              <w:bottom w:val="single" w:sz="12" w:space="0" w:color="000080"/>
              <w:right w:val="single" w:sz="12" w:space="0" w:color="000080"/>
            </w:tcBorders>
          </w:tcPr>
          <w:p w14:paraId="364D96E9" w14:textId="77777777" w:rsidR="00650234" w:rsidRDefault="00650234" w:rsidP="007E4A89">
            <w:pPr>
              <w:spacing w:line="254" w:lineRule="auto"/>
              <w:rPr>
                <w:rFonts w:ascii="Arial" w:hAnsi="Arial" w:cs="Arial"/>
                <w:sz w:val="22"/>
                <w:szCs w:val="22"/>
                <w:lang w:eastAsia="en-US"/>
              </w:rPr>
            </w:pPr>
          </w:p>
        </w:tc>
      </w:tr>
      <w:tr w:rsidR="00650234" w14:paraId="2391AFAF" w14:textId="77777777" w:rsidTr="007E4A89">
        <w:tc>
          <w:tcPr>
            <w:tcW w:w="5198" w:type="dxa"/>
            <w:tcBorders>
              <w:top w:val="single" w:sz="12" w:space="0" w:color="000080"/>
              <w:left w:val="single" w:sz="12" w:space="0" w:color="000080"/>
              <w:bottom w:val="single" w:sz="12" w:space="0" w:color="000080"/>
              <w:right w:val="single" w:sz="12" w:space="0" w:color="000080"/>
            </w:tcBorders>
          </w:tcPr>
          <w:p w14:paraId="63E1C742"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Sídlo: mesto, PSČ, ulica, číslo</w:t>
            </w:r>
          </w:p>
          <w:p w14:paraId="67A608D0" w14:textId="77777777" w:rsidR="00650234" w:rsidRDefault="00650234" w:rsidP="007E4A89">
            <w:pPr>
              <w:spacing w:line="254" w:lineRule="auto"/>
              <w:rPr>
                <w:rFonts w:ascii="Arial" w:hAnsi="Arial" w:cs="Arial"/>
                <w:sz w:val="22"/>
                <w:szCs w:val="22"/>
                <w:lang w:eastAsia="en-US"/>
              </w:rPr>
            </w:pPr>
          </w:p>
        </w:tc>
        <w:tc>
          <w:tcPr>
            <w:tcW w:w="4568" w:type="dxa"/>
            <w:tcBorders>
              <w:top w:val="single" w:sz="12" w:space="0" w:color="000080"/>
              <w:left w:val="single" w:sz="12" w:space="0" w:color="000080"/>
              <w:bottom w:val="single" w:sz="12" w:space="0" w:color="000080"/>
              <w:right w:val="single" w:sz="12" w:space="0" w:color="000080"/>
            </w:tcBorders>
          </w:tcPr>
          <w:p w14:paraId="67AD0B98" w14:textId="77777777" w:rsidR="00650234" w:rsidRDefault="00650234" w:rsidP="007E4A89">
            <w:pPr>
              <w:spacing w:line="254" w:lineRule="auto"/>
              <w:rPr>
                <w:rFonts w:ascii="Arial" w:hAnsi="Arial" w:cs="Arial"/>
                <w:sz w:val="22"/>
                <w:szCs w:val="22"/>
                <w:lang w:eastAsia="en-US"/>
              </w:rPr>
            </w:pPr>
          </w:p>
          <w:p w14:paraId="74A2C5F8" w14:textId="77777777" w:rsidR="00650234" w:rsidRDefault="00650234" w:rsidP="007E4A89">
            <w:pPr>
              <w:spacing w:line="254" w:lineRule="auto"/>
              <w:rPr>
                <w:rFonts w:ascii="Arial" w:hAnsi="Arial" w:cs="Arial"/>
                <w:sz w:val="22"/>
                <w:szCs w:val="22"/>
                <w:lang w:eastAsia="en-US"/>
              </w:rPr>
            </w:pPr>
          </w:p>
        </w:tc>
      </w:tr>
      <w:tr w:rsidR="00650234" w14:paraId="52C8B4A8" w14:textId="77777777" w:rsidTr="007E4A89">
        <w:tc>
          <w:tcPr>
            <w:tcW w:w="5198" w:type="dxa"/>
            <w:tcBorders>
              <w:top w:val="single" w:sz="12" w:space="0" w:color="000080"/>
              <w:left w:val="single" w:sz="12" w:space="0" w:color="000080"/>
              <w:bottom w:val="single" w:sz="12" w:space="0" w:color="000080"/>
              <w:right w:val="single" w:sz="12" w:space="0" w:color="000080"/>
            </w:tcBorders>
            <w:hideMark/>
          </w:tcPr>
          <w:p w14:paraId="270D9854"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IČO</w:t>
            </w:r>
          </w:p>
        </w:tc>
        <w:tc>
          <w:tcPr>
            <w:tcW w:w="4568" w:type="dxa"/>
            <w:tcBorders>
              <w:top w:val="single" w:sz="12" w:space="0" w:color="000080"/>
              <w:left w:val="single" w:sz="12" w:space="0" w:color="000080"/>
              <w:bottom w:val="single" w:sz="12" w:space="0" w:color="000080"/>
              <w:right w:val="single" w:sz="12" w:space="0" w:color="000080"/>
            </w:tcBorders>
          </w:tcPr>
          <w:p w14:paraId="4F999A7E" w14:textId="77777777" w:rsidR="00650234" w:rsidRDefault="00650234" w:rsidP="007E4A89">
            <w:pPr>
              <w:spacing w:line="254" w:lineRule="auto"/>
              <w:rPr>
                <w:rFonts w:ascii="Arial" w:hAnsi="Arial" w:cs="Arial"/>
                <w:sz w:val="22"/>
                <w:szCs w:val="22"/>
                <w:lang w:eastAsia="en-US"/>
              </w:rPr>
            </w:pPr>
          </w:p>
        </w:tc>
      </w:tr>
      <w:tr w:rsidR="00650234" w14:paraId="6627BACD" w14:textId="77777777" w:rsidTr="007E4A89">
        <w:tc>
          <w:tcPr>
            <w:tcW w:w="5198" w:type="dxa"/>
            <w:tcBorders>
              <w:top w:val="single" w:sz="12" w:space="0" w:color="000080"/>
              <w:left w:val="single" w:sz="12" w:space="0" w:color="000080"/>
              <w:bottom w:val="single" w:sz="12" w:space="0" w:color="000080"/>
              <w:right w:val="single" w:sz="12" w:space="0" w:color="000080"/>
            </w:tcBorders>
            <w:hideMark/>
          </w:tcPr>
          <w:p w14:paraId="78C7658C"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DIČ</w:t>
            </w:r>
          </w:p>
        </w:tc>
        <w:tc>
          <w:tcPr>
            <w:tcW w:w="4568" w:type="dxa"/>
            <w:tcBorders>
              <w:top w:val="single" w:sz="12" w:space="0" w:color="000080"/>
              <w:left w:val="single" w:sz="12" w:space="0" w:color="000080"/>
              <w:bottom w:val="single" w:sz="12" w:space="0" w:color="000080"/>
              <w:right w:val="single" w:sz="12" w:space="0" w:color="000080"/>
            </w:tcBorders>
          </w:tcPr>
          <w:p w14:paraId="148FA7DE" w14:textId="77777777" w:rsidR="00650234" w:rsidRDefault="00650234" w:rsidP="007E4A89">
            <w:pPr>
              <w:spacing w:line="254" w:lineRule="auto"/>
              <w:rPr>
                <w:rFonts w:ascii="Arial" w:hAnsi="Arial" w:cs="Arial"/>
                <w:sz w:val="22"/>
                <w:szCs w:val="22"/>
                <w:lang w:eastAsia="en-US"/>
              </w:rPr>
            </w:pPr>
          </w:p>
        </w:tc>
      </w:tr>
      <w:tr w:rsidR="00650234" w14:paraId="1BDC346E" w14:textId="77777777" w:rsidTr="007E4A89">
        <w:trPr>
          <w:trHeight w:val="796"/>
        </w:trPr>
        <w:tc>
          <w:tcPr>
            <w:tcW w:w="5198" w:type="dxa"/>
            <w:tcBorders>
              <w:top w:val="single" w:sz="12" w:space="0" w:color="000080"/>
              <w:left w:val="single" w:sz="12" w:space="0" w:color="000080"/>
              <w:bottom w:val="single" w:sz="12" w:space="0" w:color="000080"/>
              <w:right w:val="single" w:sz="12" w:space="0" w:color="000080"/>
            </w:tcBorders>
            <w:hideMark/>
          </w:tcPr>
          <w:p w14:paraId="1D362B6F"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Meno, priezvisko, meno, titul. funkcia</w:t>
            </w:r>
          </w:p>
        </w:tc>
        <w:tc>
          <w:tcPr>
            <w:tcW w:w="4568" w:type="dxa"/>
            <w:tcBorders>
              <w:top w:val="single" w:sz="12" w:space="0" w:color="000080"/>
              <w:left w:val="single" w:sz="12" w:space="0" w:color="000080"/>
              <w:bottom w:val="single" w:sz="12" w:space="0" w:color="000080"/>
              <w:right w:val="single" w:sz="12" w:space="0" w:color="000080"/>
            </w:tcBorders>
          </w:tcPr>
          <w:p w14:paraId="422CF673" w14:textId="77777777" w:rsidR="00650234" w:rsidRDefault="00650234" w:rsidP="007E4A89">
            <w:pPr>
              <w:spacing w:line="254" w:lineRule="auto"/>
              <w:rPr>
                <w:rFonts w:ascii="Arial" w:hAnsi="Arial" w:cs="Arial"/>
                <w:sz w:val="22"/>
                <w:szCs w:val="22"/>
                <w:lang w:eastAsia="en-US"/>
              </w:rPr>
            </w:pPr>
          </w:p>
          <w:p w14:paraId="51F76B4C" w14:textId="77777777" w:rsidR="00650234" w:rsidRDefault="00650234" w:rsidP="007E4A89">
            <w:pPr>
              <w:spacing w:line="254" w:lineRule="auto"/>
              <w:rPr>
                <w:rFonts w:ascii="Arial" w:hAnsi="Arial" w:cs="Arial"/>
                <w:sz w:val="22"/>
                <w:szCs w:val="22"/>
                <w:lang w:eastAsia="en-US"/>
              </w:rPr>
            </w:pPr>
          </w:p>
        </w:tc>
      </w:tr>
      <w:tr w:rsidR="00650234" w14:paraId="4DE0E2BB" w14:textId="77777777" w:rsidTr="007E4A89">
        <w:tc>
          <w:tcPr>
            <w:tcW w:w="5198" w:type="dxa"/>
            <w:tcBorders>
              <w:top w:val="single" w:sz="12" w:space="0" w:color="000080"/>
              <w:left w:val="single" w:sz="12" w:space="0" w:color="000080"/>
              <w:bottom w:val="single" w:sz="12" w:space="0" w:color="000080"/>
              <w:right w:val="single" w:sz="12" w:space="0" w:color="000080"/>
            </w:tcBorders>
            <w:hideMark/>
          </w:tcPr>
          <w:p w14:paraId="69D41010"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Kontaktný e-mail                </w:t>
            </w:r>
            <w:r w:rsidRPr="00DE04F3">
              <w:rPr>
                <w:rFonts w:ascii="Arial" w:hAnsi="Arial" w:cs="Arial"/>
                <w:color w:val="FF0000"/>
                <w:sz w:val="18"/>
                <w:szCs w:val="18"/>
                <w:lang w:eastAsia="en-US"/>
              </w:rPr>
              <w:t>/vyplniť čitateľne/</w:t>
            </w:r>
          </w:p>
        </w:tc>
        <w:tc>
          <w:tcPr>
            <w:tcW w:w="4568" w:type="dxa"/>
            <w:tcBorders>
              <w:top w:val="single" w:sz="12" w:space="0" w:color="000080"/>
              <w:left w:val="single" w:sz="12" w:space="0" w:color="000080"/>
              <w:bottom w:val="single" w:sz="12" w:space="0" w:color="000080"/>
              <w:right w:val="single" w:sz="12" w:space="0" w:color="000080"/>
            </w:tcBorders>
          </w:tcPr>
          <w:p w14:paraId="0779272F" w14:textId="77777777" w:rsidR="00650234" w:rsidRDefault="00650234" w:rsidP="007E4A89">
            <w:pPr>
              <w:spacing w:line="254" w:lineRule="auto"/>
              <w:rPr>
                <w:rFonts w:ascii="Arial" w:hAnsi="Arial" w:cs="Arial"/>
                <w:sz w:val="22"/>
                <w:szCs w:val="22"/>
                <w:lang w:eastAsia="en-US"/>
              </w:rPr>
            </w:pPr>
          </w:p>
        </w:tc>
      </w:tr>
      <w:tr w:rsidR="00650234" w14:paraId="011E70E8" w14:textId="77777777" w:rsidTr="007E4A89">
        <w:tc>
          <w:tcPr>
            <w:tcW w:w="5198" w:type="dxa"/>
            <w:tcBorders>
              <w:top w:val="single" w:sz="12" w:space="0" w:color="000080"/>
              <w:left w:val="single" w:sz="12" w:space="0" w:color="000080"/>
              <w:bottom w:val="single" w:sz="12" w:space="0" w:color="000080"/>
              <w:right w:val="single" w:sz="12" w:space="0" w:color="000080"/>
            </w:tcBorders>
            <w:hideMark/>
          </w:tcPr>
          <w:p w14:paraId="476703AA" w14:textId="77777777" w:rsidR="00650234" w:rsidRDefault="00650234" w:rsidP="007E4A89">
            <w:pPr>
              <w:spacing w:line="254" w:lineRule="auto"/>
              <w:rPr>
                <w:rFonts w:ascii="Arial" w:hAnsi="Arial" w:cs="Arial"/>
                <w:lang w:eastAsia="en-US"/>
              </w:rPr>
            </w:pPr>
            <w:r>
              <w:rPr>
                <w:rFonts w:ascii="Arial" w:hAnsi="Arial" w:cs="Arial"/>
                <w:sz w:val="22"/>
                <w:szCs w:val="22"/>
                <w:lang w:eastAsia="en-US"/>
              </w:rPr>
              <w:t>Kontaktný mobil</w:t>
            </w:r>
            <w:r>
              <w:rPr>
                <w:rFonts w:ascii="Arial" w:hAnsi="Arial" w:cs="Arial"/>
                <w:lang w:eastAsia="en-US"/>
              </w:rPr>
              <w:t xml:space="preserve">                   </w:t>
            </w:r>
            <w:r w:rsidRPr="00DE04F3">
              <w:rPr>
                <w:rFonts w:ascii="Arial" w:hAnsi="Arial" w:cs="Arial"/>
                <w:color w:val="FF0000"/>
                <w:sz w:val="18"/>
                <w:szCs w:val="18"/>
                <w:lang w:eastAsia="en-US"/>
              </w:rPr>
              <w:t>/vyplniť čitateľne/</w:t>
            </w:r>
          </w:p>
        </w:tc>
        <w:tc>
          <w:tcPr>
            <w:tcW w:w="4568" w:type="dxa"/>
            <w:tcBorders>
              <w:top w:val="single" w:sz="12" w:space="0" w:color="000080"/>
              <w:left w:val="single" w:sz="12" w:space="0" w:color="000080"/>
              <w:bottom w:val="single" w:sz="12" w:space="0" w:color="000080"/>
              <w:right w:val="single" w:sz="12" w:space="0" w:color="000080"/>
            </w:tcBorders>
          </w:tcPr>
          <w:p w14:paraId="56046188" w14:textId="77777777" w:rsidR="00650234" w:rsidRDefault="00650234" w:rsidP="007E4A89">
            <w:pPr>
              <w:spacing w:line="254" w:lineRule="auto"/>
              <w:rPr>
                <w:rFonts w:ascii="Arial" w:hAnsi="Arial" w:cs="Arial"/>
                <w:sz w:val="22"/>
                <w:szCs w:val="22"/>
                <w:lang w:eastAsia="en-US"/>
              </w:rPr>
            </w:pPr>
          </w:p>
        </w:tc>
      </w:tr>
      <w:tr w:rsidR="00650234" w14:paraId="7C68FE3D" w14:textId="77777777" w:rsidTr="007E4A89">
        <w:tc>
          <w:tcPr>
            <w:tcW w:w="5198" w:type="dxa"/>
            <w:tcBorders>
              <w:top w:val="single" w:sz="12" w:space="0" w:color="000080"/>
              <w:left w:val="single" w:sz="12" w:space="0" w:color="000080"/>
              <w:bottom w:val="single" w:sz="12" w:space="0" w:color="000080"/>
              <w:right w:val="single" w:sz="12" w:space="0" w:color="000080"/>
            </w:tcBorders>
            <w:hideMark/>
          </w:tcPr>
          <w:p w14:paraId="07DE273C"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Chcem byť ubytovaná/ý na izbe s:       -  meno</w:t>
            </w:r>
          </w:p>
          <w:p w14:paraId="7093F00D" w14:textId="77777777" w:rsidR="00650234" w:rsidRDefault="00650234" w:rsidP="007E4A89">
            <w:pPr>
              <w:spacing w:line="254" w:lineRule="auto"/>
              <w:rPr>
                <w:rFonts w:ascii="Arial" w:hAnsi="Arial" w:cs="Arial"/>
                <w:sz w:val="22"/>
                <w:szCs w:val="22"/>
                <w:lang w:eastAsia="en-US"/>
              </w:rPr>
            </w:pPr>
            <w:r>
              <w:rPr>
                <w:rFonts w:ascii="Arial" w:hAnsi="Arial" w:cs="Arial"/>
                <w:sz w:val="18"/>
                <w:szCs w:val="18"/>
                <w:lang w:eastAsia="en-US"/>
              </w:rPr>
              <w:t>/len s jeho súhlasom/</w:t>
            </w:r>
            <w:r>
              <w:rPr>
                <w:rFonts w:ascii="Arial" w:hAnsi="Arial" w:cs="Arial"/>
                <w:sz w:val="22"/>
                <w:szCs w:val="22"/>
                <w:lang w:eastAsia="en-US"/>
              </w:rPr>
              <w:t xml:space="preserve">  □                              -  obec</w:t>
            </w:r>
          </w:p>
        </w:tc>
        <w:tc>
          <w:tcPr>
            <w:tcW w:w="4568" w:type="dxa"/>
            <w:tcBorders>
              <w:top w:val="single" w:sz="12" w:space="0" w:color="000080"/>
              <w:left w:val="single" w:sz="12" w:space="0" w:color="000080"/>
              <w:bottom w:val="single" w:sz="12" w:space="0" w:color="000080"/>
              <w:right w:val="single" w:sz="12" w:space="0" w:color="000080"/>
            </w:tcBorders>
          </w:tcPr>
          <w:p w14:paraId="766D2475" w14:textId="77777777" w:rsidR="00650234" w:rsidRDefault="00650234" w:rsidP="007E4A89">
            <w:pPr>
              <w:spacing w:line="254" w:lineRule="auto"/>
              <w:rPr>
                <w:rFonts w:ascii="Arial" w:hAnsi="Arial" w:cs="Arial"/>
                <w:sz w:val="10"/>
                <w:szCs w:val="10"/>
                <w:lang w:eastAsia="en-US"/>
              </w:rPr>
            </w:pPr>
          </w:p>
          <w:p w14:paraId="541C9D28" w14:textId="77777777" w:rsidR="00650234" w:rsidRDefault="00650234" w:rsidP="007E4A89">
            <w:pPr>
              <w:spacing w:line="254" w:lineRule="auto"/>
              <w:rPr>
                <w:rFonts w:ascii="Arial" w:hAnsi="Arial" w:cs="Arial"/>
                <w:sz w:val="14"/>
                <w:szCs w:val="14"/>
                <w:lang w:eastAsia="en-US"/>
              </w:rPr>
            </w:pPr>
            <w:r>
              <w:rPr>
                <w:rFonts w:ascii="Arial" w:hAnsi="Arial" w:cs="Arial"/>
                <w:sz w:val="22"/>
                <w:szCs w:val="22"/>
                <w:lang w:eastAsia="en-US"/>
              </w:rPr>
              <w:t>__________________________________</w:t>
            </w:r>
          </w:p>
          <w:p w14:paraId="68C5DCB9" w14:textId="77777777" w:rsidR="00650234" w:rsidRPr="00FF2571" w:rsidRDefault="00650234" w:rsidP="007E4A89">
            <w:pPr>
              <w:spacing w:line="254" w:lineRule="auto"/>
              <w:rPr>
                <w:rFonts w:ascii="Arial" w:hAnsi="Arial" w:cs="Arial"/>
                <w:sz w:val="14"/>
                <w:szCs w:val="14"/>
                <w:lang w:eastAsia="en-US"/>
              </w:rPr>
            </w:pPr>
          </w:p>
          <w:p w14:paraId="09B19335" w14:textId="77777777" w:rsidR="00650234" w:rsidRPr="00FF2571" w:rsidRDefault="00650234" w:rsidP="007E4A89">
            <w:pPr>
              <w:spacing w:line="254" w:lineRule="auto"/>
              <w:rPr>
                <w:rFonts w:ascii="Arial" w:hAnsi="Arial" w:cs="Arial"/>
                <w:sz w:val="10"/>
                <w:szCs w:val="10"/>
                <w:lang w:eastAsia="en-US"/>
              </w:rPr>
            </w:pPr>
          </w:p>
        </w:tc>
      </w:tr>
      <w:tr w:rsidR="00650234" w14:paraId="72E2E97E" w14:textId="77777777" w:rsidTr="007E4A89">
        <w:tc>
          <w:tcPr>
            <w:tcW w:w="5198" w:type="dxa"/>
            <w:tcBorders>
              <w:top w:val="single" w:sz="12" w:space="0" w:color="000080"/>
              <w:left w:val="single" w:sz="12" w:space="0" w:color="000080"/>
              <w:bottom w:val="single" w:sz="12" w:space="0" w:color="000080"/>
              <w:right w:val="single" w:sz="12" w:space="0" w:color="000080"/>
            </w:tcBorders>
            <w:hideMark/>
          </w:tcPr>
          <w:p w14:paraId="62EE6DE2" w14:textId="77777777" w:rsidR="00650234" w:rsidRPr="00155BE6" w:rsidRDefault="00650234" w:rsidP="007E4A89">
            <w:pPr>
              <w:spacing w:line="254" w:lineRule="auto"/>
              <w:rPr>
                <w:rFonts w:ascii="Arial" w:hAnsi="Arial" w:cs="Arial"/>
                <w:color w:val="FF0000"/>
                <w:sz w:val="22"/>
                <w:szCs w:val="22"/>
                <w:lang w:eastAsia="en-US"/>
              </w:rPr>
            </w:pPr>
            <w:r>
              <w:rPr>
                <w:rFonts w:ascii="Arial" w:hAnsi="Arial" w:cs="Arial"/>
                <w:sz w:val="22"/>
                <w:szCs w:val="22"/>
                <w:lang w:eastAsia="en-US"/>
              </w:rPr>
              <w:t xml:space="preserve">Ubytovanie v jednolôžkovej izbe </w:t>
            </w:r>
          </w:p>
        </w:tc>
        <w:tc>
          <w:tcPr>
            <w:tcW w:w="4568" w:type="dxa"/>
            <w:tcBorders>
              <w:top w:val="single" w:sz="12" w:space="0" w:color="000080"/>
              <w:left w:val="single" w:sz="12" w:space="0" w:color="000080"/>
              <w:bottom w:val="single" w:sz="12" w:space="0" w:color="000080"/>
              <w:right w:val="single" w:sz="12" w:space="0" w:color="000080"/>
            </w:tcBorders>
          </w:tcPr>
          <w:p w14:paraId="6FFA5D87"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sym w:font="Wingdings" w:char="F0A8"/>
            </w:r>
            <w:r>
              <w:rPr>
                <w:rFonts w:ascii="Arial" w:hAnsi="Arial" w:cs="Arial"/>
                <w:sz w:val="22"/>
                <w:szCs w:val="22"/>
                <w:lang w:eastAsia="en-US"/>
              </w:rPr>
              <w:t xml:space="preserve"> </w:t>
            </w:r>
          </w:p>
        </w:tc>
      </w:tr>
    </w:tbl>
    <w:p w14:paraId="062484E2" w14:textId="77777777" w:rsidR="00650234" w:rsidRDefault="00650234" w:rsidP="00650234">
      <w:pPr>
        <w:rPr>
          <w:rFonts w:ascii="Arial" w:hAnsi="Arial" w:cs="Arial"/>
          <w:b/>
          <w:sz w:val="22"/>
          <w:szCs w:val="22"/>
        </w:rPr>
      </w:pPr>
      <w:r>
        <w:rPr>
          <w:rFonts w:ascii="Arial" w:hAnsi="Arial" w:cs="Arial"/>
          <w:b/>
          <w:sz w:val="22"/>
          <w:szCs w:val="22"/>
        </w:rPr>
        <w:t xml:space="preserve">IDENTIFIKÁCIA PLATBY *  </w:t>
      </w:r>
    </w:p>
    <w:p w14:paraId="420A7A30" w14:textId="77777777" w:rsidR="00650234" w:rsidRDefault="00650234" w:rsidP="00650234">
      <w:pPr>
        <w:rPr>
          <w:rFonts w:ascii="Arial" w:hAnsi="Arial" w:cs="Arial"/>
          <w:b/>
          <w:sz w:val="10"/>
          <w:szCs w:val="1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4569"/>
      </w:tblGrid>
      <w:tr w:rsidR="00650234" w14:paraId="6C69D8AB" w14:textId="77777777" w:rsidTr="007E4A89">
        <w:trPr>
          <w:trHeight w:val="339"/>
        </w:trPr>
        <w:tc>
          <w:tcPr>
            <w:tcW w:w="5207" w:type="dxa"/>
            <w:tcBorders>
              <w:top w:val="single" w:sz="4" w:space="0" w:color="auto"/>
              <w:left w:val="single" w:sz="4" w:space="0" w:color="auto"/>
              <w:bottom w:val="single" w:sz="4" w:space="0" w:color="auto"/>
              <w:right w:val="single" w:sz="4" w:space="0" w:color="auto"/>
            </w:tcBorders>
            <w:hideMark/>
          </w:tcPr>
          <w:p w14:paraId="26FE6419" w14:textId="77777777" w:rsidR="00650234" w:rsidRDefault="00650234" w:rsidP="007E4A89">
            <w:pPr>
              <w:spacing w:line="254" w:lineRule="auto"/>
              <w:rPr>
                <w:rFonts w:ascii="Arial" w:hAnsi="Arial" w:cs="Arial"/>
                <w:b/>
                <w:sz w:val="22"/>
                <w:szCs w:val="22"/>
                <w:lang w:eastAsia="en-US"/>
              </w:rPr>
            </w:pPr>
            <w:r>
              <w:rPr>
                <w:rFonts w:ascii="Arial" w:hAnsi="Arial" w:cs="Arial"/>
                <w:b/>
                <w:sz w:val="22"/>
                <w:szCs w:val="22"/>
                <w:lang w:eastAsia="en-US"/>
              </w:rPr>
              <w:t xml:space="preserve">Deň úhrady </w:t>
            </w:r>
          </w:p>
        </w:tc>
        <w:tc>
          <w:tcPr>
            <w:tcW w:w="4569" w:type="dxa"/>
            <w:tcBorders>
              <w:top w:val="single" w:sz="4" w:space="0" w:color="auto"/>
              <w:left w:val="single" w:sz="4" w:space="0" w:color="auto"/>
              <w:bottom w:val="single" w:sz="4" w:space="0" w:color="auto"/>
              <w:right w:val="single" w:sz="4" w:space="0" w:color="auto"/>
            </w:tcBorders>
            <w:hideMark/>
          </w:tcPr>
          <w:p w14:paraId="0852D2B3"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             </w:t>
            </w:r>
          </w:p>
        </w:tc>
      </w:tr>
      <w:tr w:rsidR="00650234" w14:paraId="6CF71C17" w14:textId="77777777" w:rsidTr="007E4A89">
        <w:tc>
          <w:tcPr>
            <w:tcW w:w="5207" w:type="dxa"/>
            <w:tcBorders>
              <w:top w:val="single" w:sz="4" w:space="0" w:color="auto"/>
              <w:left w:val="single" w:sz="4" w:space="0" w:color="auto"/>
              <w:bottom w:val="single" w:sz="4" w:space="0" w:color="auto"/>
              <w:right w:val="single" w:sz="4" w:space="0" w:color="auto"/>
            </w:tcBorders>
            <w:hideMark/>
          </w:tcPr>
          <w:p w14:paraId="33AA0871" w14:textId="77777777" w:rsidR="00650234" w:rsidRDefault="00650234" w:rsidP="007E4A89">
            <w:pPr>
              <w:spacing w:line="254" w:lineRule="auto"/>
              <w:rPr>
                <w:rFonts w:ascii="Arial" w:hAnsi="Arial" w:cs="Arial"/>
                <w:b/>
                <w:sz w:val="22"/>
                <w:szCs w:val="22"/>
                <w:lang w:eastAsia="en-US"/>
              </w:rPr>
            </w:pPr>
            <w:r>
              <w:rPr>
                <w:rFonts w:ascii="Arial" w:hAnsi="Arial" w:cs="Arial"/>
                <w:b/>
                <w:sz w:val="22"/>
                <w:szCs w:val="22"/>
                <w:lang w:eastAsia="en-US"/>
              </w:rPr>
              <w:t>Suma v €</w:t>
            </w:r>
          </w:p>
        </w:tc>
        <w:tc>
          <w:tcPr>
            <w:tcW w:w="4569" w:type="dxa"/>
            <w:tcBorders>
              <w:top w:val="single" w:sz="4" w:space="0" w:color="auto"/>
              <w:left w:val="single" w:sz="4" w:space="0" w:color="auto"/>
              <w:bottom w:val="single" w:sz="4" w:space="0" w:color="auto"/>
              <w:right w:val="single" w:sz="4" w:space="0" w:color="auto"/>
            </w:tcBorders>
            <w:hideMark/>
          </w:tcPr>
          <w:p w14:paraId="1D129552"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             </w:t>
            </w:r>
          </w:p>
        </w:tc>
      </w:tr>
      <w:tr w:rsidR="00650234" w14:paraId="490FBCEB" w14:textId="77777777" w:rsidTr="007E4A89">
        <w:tc>
          <w:tcPr>
            <w:tcW w:w="5207" w:type="dxa"/>
            <w:tcBorders>
              <w:top w:val="single" w:sz="4" w:space="0" w:color="auto"/>
              <w:left w:val="single" w:sz="4" w:space="0" w:color="auto"/>
              <w:bottom w:val="single" w:sz="4" w:space="0" w:color="auto"/>
              <w:right w:val="single" w:sz="4" w:space="0" w:color="auto"/>
            </w:tcBorders>
            <w:hideMark/>
          </w:tcPr>
          <w:p w14:paraId="5EFD8C20" w14:textId="77777777" w:rsidR="00650234" w:rsidRDefault="00650234" w:rsidP="007E4A89">
            <w:pPr>
              <w:spacing w:line="254" w:lineRule="auto"/>
              <w:rPr>
                <w:rFonts w:ascii="Arial" w:hAnsi="Arial" w:cs="Arial"/>
                <w:b/>
                <w:sz w:val="22"/>
                <w:szCs w:val="22"/>
                <w:lang w:eastAsia="en-US"/>
              </w:rPr>
            </w:pPr>
            <w:r>
              <w:rPr>
                <w:rFonts w:ascii="Arial" w:hAnsi="Arial" w:cs="Arial"/>
                <w:b/>
                <w:sz w:val="22"/>
                <w:szCs w:val="22"/>
                <w:lang w:eastAsia="en-US"/>
              </w:rPr>
              <w:t>Z účtu číslo</w:t>
            </w:r>
          </w:p>
        </w:tc>
        <w:tc>
          <w:tcPr>
            <w:tcW w:w="4569" w:type="dxa"/>
            <w:tcBorders>
              <w:top w:val="single" w:sz="4" w:space="0" w:color="auto"/>
              <w:left w:val="single" w:sz="4" w:space="0" w:color="auto"/>
              <w:bottom w:val="single" w:sz="4" w:space="0" w:color="auto"/>
              <w:right w:val="single" w:sz="4" w:space="0" w:color="auto"/>
            </w:tcBorders>
          </w:tcPr>
          <w:p w14:paraId="3FF58583" w14:textId="77777777" w:rsidR="00650234" w:rsidRDefault="00650234" w:rsidP="007E4A89">
            <w:pPr>
              <w:spacing w:line="254" w:lineRule="auto"/>
              <w:rPr>
                <w:rFonts w:ascii="Arial" w:hAnsi="Arial" w:cs="Arial"/>
                <w:sz w:val="22"/>
                <w:szCs w:val="22"/>
                <w:lang w:eastAsia="en-US"/>
              </w:rPr>
            </w:pPr>
          </w:p>
        </w:tc>
      </w:tr>
      <w:tr w:rsidR="00650234" w14:paraId="17274FEE" w14:textId="77777777" w:rsidTr="007E4A89">
        <w:tc>
          <w:tcPr>
            <w:tcW w:w="5207" w:type="dxa"/>
            <w:tcBorders>
              <w:top w:val="single" w:sz="4" w:space="0" w:color="auto"/>
              <w:left w:val="single" w:sz="4" w:space="0" w:color="auto"/>
              <w:bottom w:val="single" w:sz="4" w:space="0" w:color="auto"/>
              <w:right w:val="single" w:sz="4" w:space="0" w:color="auto"/>
            </w:tcBorders>
            <w:hideMark/>
          </w:tcPr>
          <w:p w14:paraId="7BCF6466" w14:textId="77777777" w:rsidR="00650234" w:rsidRDefault="00650234" w:rsidP="007E4A89">
            <w:pPr>
              <w:spacing w:line="254" w:lineRule="auto"/>
              <w:rPr>
                <w:rFonts w:ascii="Arial" w:hAnsi="Arial" w:cs="Arial"/>
                <w:b/>
                <w:sz w:val="22"/>
                <w:szCs w:val="22"/>
                <w:lang w:eastAsia="en-US"/>
              </w:rPr>
            </w:pPr>
            <w:r>
              <w:rPr>
                <w:rFonts w:ascii="Arial" w:hAnsi="Arial" w:cs="Arial"/>
                <w:b/>
                <w:sz w:val="22"/>
                <w:szCs w:val="22"/>
                <w:lang w:eastAsia="en-US"/>
              </w:rPr>
              <w:t>IBAN:</w:t>
            </w:r>
          </w:p>
        </w:tc>
        <w:tc>
          <w:tcPr>
            <w:tcW w:w="4569" w:type="dxa"/>
            <w:tcBorders>
              <w:top w:val="single" w:sz="4" w:space="0" w:color="auto"/>
              <w:left w:val="single" w:sz="4" w:space="0" w:color="auto"/>
              <w:bottom w:val="single" w:sz="4" w:space="0" w:color="auto"/>
              <w:right w:val="single" w:sz="4" w:space="0" w:color="auto"/>
            </w:tcBorders>
          </w:tcPr>
          <w:p w14:paraId="5E4BA5DF" w14:textId="77777777" w:rsidR="00650234" w:rsidRDefault="00650234" w:rsidP="007E4A89">
            <w:pPr>
              <w:spacing w:line="254" w:lineRule="auto"/>
              <w:rPr>
                <w:rFonts w:ascii="Arial" w:hAnsi="Arial" w:cs="Arial"/>
                <w:sz w:val="22"/>
                <w:szCs w:val="22"/>
                <w:lang w:eastAsia="en-US"/>
              </w:rPr>
            </w:pPr>
          </w:p>
        </w:tc>
      </w:tr>
      <w:tr w:rsidR="00650234" w14:paraId="026E9F6D" w14:textId="77777777" w:rsidTr="007E4A89">
        <w:tc>
          <w:tcPr>
            <w:tcW w:w="5207" w:type="dxa"/>
            <w:tcBorders>
              <w:top w:val="single" w:sz="4" w:space="0" w:color="auto"/>
              <w:left w:val="single" w:sz="4" w:space="0" w:color="auto"/>
              <w:bottom w:val="single" w:sz="4" w:space="0" w:color="auto"/>
              <w:right w:val="single" w:sz="4" w:space="0" w:color="auto"/>
            </w:tcBorders>
            <w:hideMark/>
          </w:tcPr>
          <w:p w14:paraId="5A3210DC"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Na účet VÚB, a.s. p. Rimavská Sobota</w:t>
            </w:r>
          </w:p>
        </w:tc>
        <w:tc>
          <w:tcPr>
            <w:tcW w:w="4569" w:type="dxa"/>
            <w:tcBorders>
              <w:top w:val="single" w:sz="4" w:space="0" w:color="auto"/>
              <w:left w:val="single" w:sz="4" w:space="0" w:color="auto"/>
              <w:bottom w:val="single" w:sz="4" w:space="0" w:color="auto"/>
              <w:right w:val="single" w:sz="4" w:space="0" w:color="auto"/>
            </w:tcBorders>
            <w:hideMark/>
          </w:tcPr>
          <w:p w14:paraId="4DBDB8FD"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16535392/0200</w:t>
            </w:r>
          </w:p>
        </w:tc>
      </w:tr>
      <w:tr w:rsidR="00650234" w14:paraId="4CDFB74A" w14:textId="77777777" w:rsidTr="007E4A89">
        <w:tc>
          <w:tcPr>
            <w:tcW w:w="5207" w:type="dxa"/>
            <w:tcBorders>
              <w:top w:val="single" w:sz="4" w:space="0" w:color="auto"/>
              <w:left w:val="single" w:sz="4" w:space="0" w:color="auto"/>
              <w:bottom w:val="single" w:sz="4" w:space="0" w:color="auto"/>
              <w:right w:val="single" w:sz="4" w:space="0" w:color="auto"/>
            </w:tcBorders>
            <w:hideMark/>
          </w:tcPr>
          <w:p w14:paraId="68E6C015" w14:textId="77777777" w:rsidR="00650234" w:rsidRDefault="00650234" w:rsidP="007E4A89">
            <w:pPr>
              <w:tabs>
                <w:tab w:val="left" w:pos="2268"/>
              </w:tabs>
              <w:spacing w:line="254" w:lineRule="auto"/>
              <w:rPr>
                <w:rFonts w:ascii="Arial" w:hAnsi="Arial" w:cs="Arial"/>
                <w:sz w:val="22"/>
                <w:szCs w:val="22"/>
                <w:lang w:eastAsia="en-US"/>
              </w:rPr>
            </w:pPr>
            <w:r>
              <w:rPr>
                <w:rFonts w:ascii="Arial" w:hAnsi="Arial" w:cs="Arial"/>
                <w:sz w:val="22"/>
                <w:szCs w:val="22"/>
                <w:lang w:eastAsia="en-US"/>
              </w:rPr>
              <w:t xml:space="preserve">IBAN       </w:t>
            </w:r>
          </w:p>
        </w:tc>
        <w:tc>
          <w:tcPr>
            <w:tcW w:w="4569" w:type="dxa"/>
            <w:tcBorders>
              <w:top w:val="single" w:sz="4" w:space="0" w:color="auto"/>
              <w:left w:val="single" w:sz="4" w:space="0" w:color="auto"/>
              <w:bottom w:val="single" w:sz="4" w:space="0" w:color="auto"/>
              <w:right w:val="single" w:sz="4" w:space="0" w:color="auto"/>
            </w:tcBorders>
            <w:hideMark/>
          </w:tcPr>
          <w:p w14:paraId="7763DB44"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SK35 0200 0000 0000 1653 5392</w:t>
            </w:r>
          </w:p>
        </w:tc>
      </w:tr>
      <w:tr w:rsidR="00650234" w14:paraId="356933D0" w14:textId="77777777" w:rsidTr="007E4A89">
        <w:tc>
          <w:tcPr>
            <w:tcW w:w="5207" w:type="dxa"/>
            <w:tcBorders>
              <w:top w:val="single" w:sz="4" w:space="0" w:color="auto"/>
              <w:left w:val="single" w:sz="4" w:space="0" w:color="auto"/>
              <w:bottom w:val="single" w:sz="4" w:space="0" w:color="auto"/>
              <w:right w:val="single" w:sz="4" w:space="0" w:color="auto"/>
            </w:tcBorders>
            <w:hideMark/>
          </w:tcPr>
          <w:p w14:paraId="3D8767D3"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BIC kód banky              </w:t>
            </w:r>
          </w:p>
        </w:tc>
        <w:tc>
          <w:tcPr>
            <w:tcW w:w="4569" w:type="dxa"/>
            <w:tcBorders>
              <w:top w:val="single" w:sz="4" w:space="0" w:color="auto"/>
              <w:left w:val="single" w:sz="4" w:space="0" w:color="auto"/>
              <w:bottom w:val="single" w:sz="4" w:space="0" w:color="auto"/>
              <w:right w:val="single" w:sz="4" w:space="0" w:color="auto"/>
            </w:tcBorders>
            <w:hideMark/>
          </w:tcPr>
          <w:p w14:paraId="0EA6F09B" w14:textId="77777777" w:rsidR="00650234" w:rsidRDefault="00650234" w:rsidP="007E4A89">
            <w:pPr>
              <w:tabs>
                <w:tab w:val="left" w:pos="2268"/>
              </w:tabs>
              <w:spacing w:line="254" w:lineRule="auto"/>
              <w:rPr>
                <w:rFonts w:ascii="Arial" w:hAnsi="Arial" w:cs="Arial"/>
                <w:sz w:val="22"/>
                <w:szCs w:val="22"/>
                <w:lang w:eastAsia="en-US"/>
              </w:rPr>
            </w:pPr>
            <w:r>
              <w:rPr>
                <w:rFonts w:ascii="Arial" w:hAnsi="Arial" w:cs="Arial"/>
                <w:sz w:val="22"/>
                <w:szCs w:val="22"/>
                <w:lang w:eastAsia="en-US"/>
              </w:rPr>
              <w:t>SUBASKBX</w:t>
            </w:r>
          </w:p>
        </w:tc>
      </w:tr>
      <w:tr w:rsidR="00650234" w14:paraId="42CEF424" w14:textId="77777777" w:rsidTr="007E4A89">
        <w:tc>
          <w:tcPr>
            <w:tcW w:w="5207" w:type="dxa"/>
            <w:tcBorders>
              <w:top w:val="single" w:sz="4" w:space="0" w:color="auto"/>
              <w:left w:val="single" w:sz="4" w:space="0" w:color="auto"/>
              <w:bottom w:val="single" w:sz="4" w:space="0" w:color="auto"/>
              <w:right w:val="single" w:sz="4" w:space="0" w:color="auto"/>
            </w:tcBorders>
            <w:hideMark/>
          </w:tcPr>
          <w:p w14:paraId="1FF593AC"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Variabilný symbol </w:t>
            </w:r>
          </w:p>
        </w:tc>
        <w:tc>
          <w:tcPr>
            <w:tcW w:w="4569" w:type="dxa"/>
            <w:tcBorders>
              <w:top w:val="single" w:sz="4" w:space="0" w:color="auto"/>
              <w:left w:val="single" w:sz="4" w:space="0" w:color="auto"/>
              <w:bottom w:val="single" w:sz="4" w:space="0" w:color="auto"/>
              <w:right w:val="single" w:sz="4" w:space="0" w:color="auto"/>
            </w:tcBorders>
            <w:hideMark/>
          </w:tcPr>
          <w:p w14:paraId="2B2EF08C"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22 09 2021</w:t>
            </w:r>
          </w:p>
        </w:tc>
      </w:tr>
    </w:tbl>
    <w:p w14:paraId="1878D548" w14:textId="77777777" w:rsidR="00650234" w:rsidRDefault="00650234" w:rsidP="00650234">
      <w:pPr>
        <w:rPr>
          <w:rFonts w:ascii="Arial" w:hAnsi="Arial" w:cs="Arial"/>
          <w:b/>
          <w:sz w:val="22"/>
          <w:szCs w:val="22"/>
        </w:rPr>
      </w:pPr>
    </w:p>
    <w:p w14:paraId="6E9AFA94" w14:textId="77777777" w:rsidR="00650234" w:rsidRDefault="00650234" w:rsidP="00650234">
      <w:pPr>
        <w:rPr>
          <w:rFonts w:ascii="Arial" w:hAnsi="Arial" w:cs="Arial"/>
          <w:b/>
          <w:sz w:val="22"/>
          <w:szCs w:val="22"/>
        </w:rPr>
      </w:pPr>
      <w:r>
        <w:rPr>
          <w:rFonts w:ascii="Arial" w:hAnsi="Arial" w:cs="Arial"/>
          <w:b/>
          <w:sz w:val="22"/>
          <w:szCs w:val="22"/>
        </w:rPr>
        <w:t>ČLENSKÝ PRÍSPEVOK RVC*</w:t>
      </w:r>
    </w:p>
    <w:p w14:paraId="4A8BEE49" w14:textId="77777777" w:rsidR="00650234" w:rsidRDefault="00650234" w:rsidP="00650234">
      <w:pPr>
        <w:rPr>
          <w:rFonts w:ascii="Arial" w:hAnsi="Arial" w:cs="Arial"/>
          <w:b/>
          <w:sz w:val="10"/>
          <w:szCs w:val="1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206"/>
        <w:gridCol w:w="4570"/>
      </w:tblGrid>
      <w:tr w:rsidR="00650234" w14:paraId="486A0AD4" w14:textId="77777777" w:rsidTr="007E4A89">
        <w:tc>
          <w:tcPr>
            <w:tcW w:w="5206" w:type="dxa"/>
            <w:tcBorders>
              <w:top w:val="single" w:sz="4" w:space="0" w:color="auto"/>
              <w:left w:val="single" w:sz="4" w:space="0" w:color="auto"/>
              <w:bottom w:val="single" w:sz="4" w:space="0" w:color="auto"/>
              <w:right w:val="single" w:sz="4" w:space="0" w:color="auto"/>
            </w:tcBorders>
            <w:shd w:val="clear" w:color="auto" w:fill="F2F2F2"/>
          </w:tcPr>
          <w:p w14:paraId="75413D5C" w14:textId="77777777" w:rsidR="00650234" w:rsidRDefault="00650234" w:rsidP="007E4A89">
            <w:pPr>
              <w:spacing w:line="254" w:lineRule="auto"/>
              <w:rPr>
                <w:rFonts w:ascii="Arial" w:hAnsi="Arial" w:cs="Arial"/>
                <w:sz w:val="22"/>
                <w:szCs w:val="22"/>
                <w:lang w:eastAsia="en-US"/>
              </w:rPr>
            </w:pPr>
          </w:p>
          <w:p w14:paraId="62DBE044"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Člen RVC /vyznačte/</w:t>
            </w:r>
          </w:p>
        </w:tc>
        <w:tc>
          <w:tcPr>
            <w:tcW w:w="4570" w:type="dxa"/>
            <w:tcBorders>
              <w:top w:val="single" w:sz="4" w:space="0" w:color="auto"/>
              <w:left w:val="single" w:sz="4" w:space="0" w:color="auto"/>
              <w:bottom w:val="single" w:sz="4" w:space="0" w:color="auto"/>
              <w:right w:val="single" w:sz="4" w:space="0" w:color="auto"/>
            </w:tcBorders>
            <w:shd w:val="clear" w:color="auto" w:fill="F2F2F2"/>
            <w:hideMark/>
          </w:tcPr>
          <w:p w14:paraId="283775A2"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                 ÁNO                        NIE</w:t>
            </w:r>
          </w:p>
          <w:p w14:paraId="72A89506"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sym w:font="Wingdings" w:char="F0A8"/>
            </w:r>
            <w:r>
              <w:rPr>
                <w:rFonts w:ascii="Arial" w:hAnsi="Arial" w:cs="Arial"/>
                <w:sz w:val="22"/>
                <w:szCs w:val="22"/>
                <w:lang w:eastAsia="en-US"/>
              </w:rPr>
              <w:t xml:space="preserve">                             </w:t>
            </w:r>
            <w:r>
              <w:rPr>
                <w:rFonts w:ascii="Arial" w:hAnsi="Arial" w:cs="Arial"/>
                <w:sz w:val="22"/>
                <w:szCs w:val="22"/>
                <w:lang w:eastAsia="en-US"/>
              </w:rPr>
              <w:sym w:font="Wingdings" w:char="F0A8"/>
            </w:r>
          </w:p>
        </w:tc>
      </w:tr>
      <w:tr w:rsidR="00650234" w14:paraId="49C6C3BB" w14:textId="77777777" w:rsidTr="007E4A89">
        <w:tc>
          <w:tcPr>
            <w:tcW w:w="5206" w:type="dxa"/>
            <w:tcBorders>
              <w:top w:val="single" w:sz="4" w:space="0" w:color="auto"/>
              <w:left w:val="single" w:sz="4" w:space="0" w:color="auto"/>
              <w:bottom w:val="single" w:sz="4" w:space="0" w:color="auto"/>
              <w:right w:val="single" w:sz="4" w:space="0" w:color="auto"/>
            </w:tcBorders>
            <w:shd w:val="clear" w:color="auto" w:fill="F2F2F2"/>
            <w:hideMark/>
          </w:tcPr>
          <w:p w14:paraId="272E4667"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Uhradený dňa                                </w:t>
            </w:r>
            <w:r w:rsidRPr="00FD4F99">
              <w:rPr>
                <w:rFonts w:ascii="Arial" w:hAnsi="Arial" w:cs="Arial"/>
                <w:color w:val="FF0000"/>
                <w:sz w:val="16"/>
                <w:szCs w:val="16"/>
                <w:lang w:eastAsia="en-US"/>
              </w:rPr>
              <w:t>Vyznačiť</w:t>
            </w:r>
          </w:p>
        </w:tc>
        <w:tc>
          <w:tcPr>
            <w:tcW w:w="4570" w:type="dxa"/>
            <w:tcBorders>
              <w:top w:val="single" w:sz="4" w:space="0" w:color="auto"/>
              <w:left w:val="single" w:sz="4" w:space="0" w:color="auto"/>
              <w:bottom w:val="single" w:sz="4" w:space="0" w:color="auto"/>
              <w:right w:val="single" w:sz="4" w:space="0" w:color="auto"/>
            </w:tcBorders>
            <w:shd w:val="clear" w:color="auto" w:fill="F2F2F2"/>
          </w:tcPr>
          <w:p w14:paraId="354F99A9" w14:textId="77777777" w:rsidR="00650234" w:rsidRDefault="00650234" w:rsidP="007E4A89">
            <w:pPr>
              <w:spacing w:line="254" w:lineRule="auto"/>
              <w:rPr>
                <w:rFonts w:ascii="Arial" w:hAnsi="Arial" w:cs="Arial"/>
                <w:sz w:val="22"/>
                <w:szCs w:val="22"/>
                <w:lang w:eastAsia="en-US"/>
              </w:rPr>
            </w:pPr>
          </w:p>
        </w:tc>
      </w:tr>
      <w:tr w:rsidR="00650234" w14:paraId="38382AD4" w14:textId="77777777" w:rsidTr="007E4A89">
        <w:tc>
          <w:tcPr>
            <w:tcW w:w="5206" w:type="dxa"/>
            <w:tcBorders>
              <w:top w:val="single" w:sz="4" w:space="0" w:color="auto"/>
              <w:left w:val="single" w:sz="4" w:space="0" w:color="auto"/>
              <w:bottom w:val="single" w:sz="4" w:space="0" w:color="auto"/>
              <w:right w:val="single" w:sz="4" w:space="0" w:color="auto"/>
            </w:tcBorders>
            <w:shd w:val="clear" w:color="auto" w:fill="F2F2F2"/>
            <w:hideMark/>
          </w:tcPr>
          <w:p w14:paraId="694FC6E1"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Suma v €:                                      </w:t>
            </w:r>
            <w:r w:rsidRPr="00FD4F99">
              <w:rPr>
                <w:rFonts w:ascii="Arial" w:hAnsi="Arial" w:cs="Arial"/>
                <w:color w:val="FF0000"/>
                <w:sz w:val="16"/>
                <w:szCs w:val="16"/>
                <w:lang w:eastAsia="en-US"/>
              </w:rPr>
              <w:t>Vyznačiť</w:t>
            </w:r>
          </w:p>
        </w:tc>
        <w:tc>
          <w:tcPr>
            <w:tcW w:w="4570" w:type="dxa"/>
            <w:tcBorders>
              <w:top w:val="single" w:sz="4" w:space="0" w:color="auto"/>
              <w:left w:val="single" w:sz="4" w:space="0" w:color="auto"/>
              <w:bottom w:val="single" w:sz="4" w:space="0" w:color="auto"/>
              <w:right w:val="single" w:sz="4" w:space="0" w:color="auto"/>
            </w:tcBorders>
            <w:shd w:val="clear" w:color="auto" w:fill="F2F2F2"/>
            <w:hideMark/>
          </w:tcPr>
          <w:p w14:paraId="348D9FCC"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 xml:space="preserve">             </w:t>
            </w:r>
          </w:p>
        </w:tc>
      </w:tr>
      <w:tr w:rsidR="00650234" w14:paraId="34D7C332" w14:textId="77777777" w:rsidTr="007E4A89">
        <w:tc>
          <w:tcPr>
            <w:tcW w:w="5206" w:type="dxa"/>
            <w:tcBorders>
              <w:top w:val="single" w:sz="4" w:space="0" w:color="auto"/>
              <w:left w:val="single" w:sz="4" w:space="0" w:color="auto"/>
              <w:bottom w:val="single" w:sz="4" w:space="0" w:color="auto"/>
              <w:right w:val="single" w:sz="4" w:space="0" w:color="auto"/>
            </w:tcBorders>
            <w:shd w:val="clear" w:color="auto" w:fill="F2F2F2"/>
            <w:hideMark/>
          </w:tcPr>
          <w:p w14:paraId="5DCFD910"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Z účtu číslo</w:t>
            </w:r>
          </w:p>
        </w:tc>
        <w:tc>
          <w:tcPr>
            <w:tcW w:w="4570" w:type="dxa"/>
            <w:tcBorders>
              <w:top w:val="single" w:sz="4" w:space="0" w:color="auto"/>
              <w:left w:val="single" w:sz="4" w:space="0" w:color="auto"/>
              <w:bottom w:val="single" w:sz="4" w:space="0" w:color="auto"/>
              <w:right w:val="single" w:sz="4" w:space="0" w:color="auto"/>
            </w:tcBorders>
            <w:shd w:val="clear" w:color="auto" w:fill="F2F2F2"/>
          </w:tcPr>
          <w:p w14:paraId="09C710AF" w14:textId="77777777" w:rsidR="00650234" w:rsidRDefault="00650234" w:rsidP="007E4A89">
            <w:pPr>
              <w:spacing w:line="254" w:lineRule="auto"/>
              <w:rPr>
                <w:rFonts w:ascii="Arial" w:hAnsi="Arial" w:cs="Arial"/>
                <w:sz w:val="22"/>
                <w:szCs w:val="22"/>
                <w:lang w:eastAsia="en-US"/>
              </w:rPr>
            </w:pPr>
          </w:p>
        </w:tc>
      </w:tr>
      <w:tr w:rsidR="00650234" w14:paraId="663EC57B" w14:textId="77777777" w:rsidTr="007E4A89">
        <w:tc>
          <w:tcPr>
            <w:tcW w:w="5206" w:type="dxa"/>
            <w:tcBorders>
              <w:top w:val="single" w:sz="4" w:space="0" w:color="auto"/>
              <w:left w:val="single" w:sz="4" w:space="0" w:color="auto"/>
              <w:bottom w:val="single" w:sz="4" w:space="0" w:color="auto"/>
              <w:right w:val="single" w:sz="4" w:space="0" w:color="auto"/>
            </w:tcBorders>
            <w:shd w:val="clear" w:color="auto" w:fill="F2F2F2"/>
            <w:hideMark/>
          </w:tcPr>
          <w:p w14:paraId="546822CA"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IBAN</w:t>
            </w:r>
            <w:r>
              <w:rPr>
                <w:rFonts w:ascii="Arial" w:hAnsi="Arial" w:cs="Arial"/>
                <w:sz w:val="22"/>
                <w:szCs w:val="22"/>
                <w:lang w:eastAsia="en-US"/>
              </w:rPr>
              <w:tab/>
            </w:r>
          </w:p>
        </w:tc>
        <w:tc>
          <w:tcPr>
            <w:tcW w:w="4570" w:type="dxa"/>
            <w:tcBorders>
              <w:top w:val="single" w:sz="4" w:space="0" w:color="auto"/>
              <w:left w:val="single" w:sz="4" w:space="0" w:color="auto"/>
              <w:bottom w:val="single" w:sz="4" w:space="0" w:color="auto"/>
              <w:right w:val="single" w:sz="4" w:space="0" w:color="auto"/>
            </w:tcBorders>
            <w:shd w:val="clear" w:color="auto" w:fill="F2F2F2"/>
          </w:tcPr>
          <w:p w14:paraId="3A0B801E" w14:textId="77777777" w:rsidR="00650234" w:rsidRDefault="00650234" w:rsidP="007E4A89">
            <w:pPr>
              <w:spacing w:line="254" w:lineRule="auto"/>
              <w:rPr>
                <w:rFonts w:ascii="Arial" w:hAnsi="Arial" w:cs="Arial"/>
                <w:sz w:val="22"/>
                <w:szCs w:val="22"/>
                <w:lang w:eastAsia="en-US"/>
              </w:rPr>
            </w:pPr>
          </w:p>
        </w:tc>
      </w:tr>
      <w:tr w:rsidR="00650234" w14:paraId="1EE59B2F" w14:textId="77777777" w:rsidTr="007E4A89">
        <w:tc>
          <w:tcPr>
            <w:tcW w:w="5206" w:type="dxa"/>
            <w:tcBorders>
              <w:top w:val="single" w:sz="4" w:space="0" w:color="auto"/>
              <w:left w:val="single" w:sz="4" w:space="0" w:color="auto"/>
              <w:bottom w:val="single" w:sz="4" w:space="0" w:color="auto"/>
              <w:right w:val="single" w:sz="4" w:space="0" w:color="auto"/>
            </w:tcBorders>
            <w:shd w:val="clear" w:color="auto" w:fill="F2F2F2"/>
            <w:hideMark/>
          </w:tcPr>
          <w:p w14:paraId="112ADD92"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Na účet VÚB, a.s. pob. Rimavská Sobota</w:t>
            </w:r>
          </w:p>
        </w:tc>
        <w:tc>
          <w:tcPr>
            <w:tcW w:w="4570" w:type="dxa"/>
            <w:tcBorders>
              <w:top w:val="single" w:sz="4" w:space="0" w:color="auto"/>
              <w:left w:val="single" w:sz="4" w:space="0" w:color="auto"/>
              <w:bottom w:val="single" w:sz="4" w:space="0" w:color="auto"/>
              <w:right w:val="single" w:sz="4" w:space="0" w:color="auto"/>
            </w:tcBorders>
            <w:shd w:val="clear" w:color="auto" w:fill="F2F2F2"/>
            <w:hideMark/>
          </w:tcPr>
          <w:p w14:paraId="3482F45E"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16535392/0200</w:t>
            </w:r>
          </w:p>
        </w:tc>
      </w:tr>
      <w:tr w:rsidR="00650234" w14:paraId="5E6BDB01" w14:textId="77777777" w:rsidTr="007E4A89">
        <w:tc>
          <w:tcPr>
            <w:tcW w:w="5206" w:type="dxa"/>
            <w:tcBorders>
              <w:top w:val="single" w:sz="4" w:space="0" w:color="auto"/>
              <w:left w:val="single" w:sz="4" w:space="0" w:color="auto"/>
              <w:bottom w:val="single" w:sz="4" w:space="0" w:color="auto"/>
              <w:right w:val="single" w:sz="4" w:space="0" w:color="auto"/>
            </w:tcBorders>
            <w:shd w:val="clear" w:color="auto" w:fill="F2F2F2"/>
            <w:hideMark/>
          </w:tcPr>
          <w:p w14:paraId="697F162A" w14:textId="77777777" w:rsidR="00650234" w:rsidRDefault="00650234" w:rsidP="007E4A89">
            <w:pPr>
              <w:tabs>
                <w:tab w:val="left" w:pos="930"/>
              </w:tabs>
              <w:spacing w:line="254" w:lineRule="auto"/>
              <w:rPr>
                <w:rFonts w:ascii="Arial" w:hAnsi="Arial" w:cs="Arial"/>
                <w:sz w:val="22"/>
                <w:szCs w:val="22"/>
                <w:lang w:eastAsia="en-US"/>
              </w:rPr>
            </w:pPr>
            <w:r>
              <w:rPr>
                <w:rFonts w:ascii="Arial" w:hAnsi="Arial" w:cs="Arial"/>
                <w:sz w:val="22"/>
                <w:szCs w:val="22"/>
                <w:lang w:eastAsia="en-US"/>
              </w:rPr>
              <w:t>IBAN</w:t>
            </w:r>
            <w:r>
              <w:rPr>
                <w:rFonts w:ascii="Arial" w:hAnsi="Arial" w:cs="Arial"/>
                <w:sz w:val="22"/>
                <w:szCs w:val="22"/>
                <w:lang w:eastAsia="en-US"/>
              </w:rPr>
              <w:tab/>
            </w:r>
          </w:p>
        </w:tc>
        <w:tc>
          <w:tcPr>
            <w:tcW w:w="4570" w:type="dxa"/>
            <w:tcBorders>
              <w:top w:val="single" w:sz="4" w:space="0" w:color="auto"/>
              <w:left w:val="single" w:sz="4" w:space="0" w:color="auto"/>
              <w:bottom w:val="single" w:sz="4" w:space="0" w:color="auto"/>
              <w:right w:val="single" w:sz="4" w:space="0" w:color="auto"/>
            </w:tcBorders>
            <w:shd w:val="clear" w:color="auto" w:fill="F2F2F2"/>
            <w:hideMark/>
          </w:tcPr>
          <w:p w14:paraId="4B823D06"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SK3502000000000016535392</w:t>
            </w:r>
          </w:p>
        </w:tc>
      </w:tr>
      <w:tr w:rsidR="00650234" w14:paraId="5EB51AC7" w14:textId="77777777" w:rsidTr="007E4A89">
        <w:tc>
          <w:tcPr>
            <w:tcW w:w="5206" w:type="dxa"/>
            <w:tcBorders>
              <w:top w:val="single" w:sz="4" w:space="0" w:color="auto"/>
              <w:left w:val="single" w:sz="4" w:space="0" w:color="auto"/>
              <w:bottom w:val="single" w:sz="4" w:space="0" w:color="auto"/>
              <w:right w:val="single" w:sz="4" w:space="0" w:color="auto"/>
            </w:tcBorders>
            <w:shd w:val="clear" w:color="auto" w:fill="F2F2F2"/>
            <w:hideMark/>
          </w:tcPr>
          <w:p w14:paraId="6ABDAEAB"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BIC kód banky</w:t>
            </w:r>
          </w:p>
        </w:tc>
        <w:tc>
          <w:tcPr>
            <w:tcW w:w="4570" w:type="dxa"/>
            <w:tcBorders>
              <w:top w:val="single" w:sz="4" w:space="0" w:color="auto"/>
              <w:left w:val="single" w:sz="4" w:space="0" w:color="auto"/>
              <w:bottom w:val="single" w:sz="4" w:space="0" w:color="auto"/>
              <w:right w:val="single" w:sz="4" w:space="0" w:color="auto"/>
            </w:tcBorders>
            <w:shd w:val="clear" w:color="auto" w:fill="F2F2F2"/>
            <w:hideMark/>
          </w:tcPr>
          <w:p w14:paraId="09E2D940" w14:textId="77777777" w:rsidR="00650234" w:rsidRDefault="00650234" w:rsidP="007E4A89">
            <w:pPr>
              <w:spacing w:line="254" w:lineRule="auto"/>
              <w:rPr>
                <w:rFonts w:ascii="Arial" w:hAnsi="Arial" w:cs="Arial"/>
                <w:sz w:val="22"/>
                <w:szCs w:val="22"/>
                <w:lang w:eastAsia="en-US"/>
              </w:rPr>
            </w:pPr>
            <w:r>
              <w:rPr>
                <w:rFonts w:ascii="Arial" w:hAnsi="Arial" w:cs="Arial"/>
                <w:sz w:val="22"/>
                <w:szCs w:val="22"/>
                <w:lang w:eastAsia="en-US"/>
              </w:rPr>
              <w:t>SUBASKBX</w:t>
            </w:r>
          </w:p>
        </w:tc>
      </w:tr>
      <w:tr w:rsidR="00650234" w:rsidRPr="00155BE6" w14:paraId="35217CDA" w14:textId="77777777" w:rsidTr="007E4A89">
        <w:tc>
          <w:tcPr>
            <w:tcW w:w="5206" w:type="dxa"/>
            <w:tcBorders>
              <w:top w:val="single" w:sz="4" w:space="0" w:color="auto"/>
              <w:left w:val="single" w:sz="4" w:space="0" w:color="auto"/>
              <w:bottom w:val="single" w:sz="4" w:space="0" w:color="auto"/>
              <w:right w:val="single" w:sz="4" w:space="0" w:color="auto"/>
            </w:tcBorders>
            <w:shd w:val="clear" w:color="auto" w:fill="F2F2F2"/>
            <w:hideMark/>
          </w:tcPr>
          <w:p w14:paraId="64D13CC7" w14:textId="77777777" w:rsidR="00650234" w:rsidRPr="00155BE6" w:rsidRDefault="00650234" w:rsidP="007E4A89">
            <w:pPr>
              <w:spacing w:line="254" w:lineRule="auto"/>
              <w:rPr>
                <w:rFonts w:ascii="Arial" w:hAnsi="Arial" w:cs="Arial"/>
                <w:b/>
                <w:bCs/>
                <w:sz w:val="22"/>
                <w:szCs w:val="22"/>
                <w:lang w:eastAsia="en-US"/>
              </w:rPr>
            </w:pPr>
            <w:r w:rsidRPr="00155BE6">
              <w:rPr>
                <w:rFonts w:ascii="Arial" w:hAnsi="Arial" w:cs="Arial"/>
                <w:b/>
                <w:bCs/>
                <w:sz w:val="22"/>
                <w:szCs w:val="22"/>
                <w:lang w:eastAsia="en-US"/>
              </w:rPr>
              <w:t xml:space="preserve">Variabilný symbol </w:t>
            </w:r>
          </w:p>
        </w:tc>
        <w:tc>
          <w:tcPr>
            <w:tcW w:w="4570" w:type="dxa"/>
            <w:tcBorders>
              <w:top w:val="single" w:sz="4" w:space="0" w:color="auto"/>
              <w:left w:val="single" w:sz="4" w:space="0" w:color="auto"/>
              <w:bottom w:val="single" w:sz="4" w:space="0" w:color="auto"/>
              <w:right w:val="single" w:sz="4" w:space="0" w:color="auto"/>
            </w:tcBorders>
            <w:shd w:val="clear" w:color="auto" w:fill="F2F2F2"/>
            <w:hideMark/>
          </w:tcPr>
          <w:p w14:paraId="4A157B21" w14:textId="77777777" w:rsidR="00650234" w:rsidRPr="00155BE6" w:rsidRDefault="00650234" w:rsidP="007E4A89">
            <w:pPr>
              <w:spacing w:line="254" w:lineRule="auto"/>
              <w:rPr>
                <w:rFonts w:ascii="Arial" w:hAnsi="Arial" w:cs="Arial"/>
                <w:b/>
                <w:bCs/>
                <w:sz w:val="22"/>
                <w:szCs w:val="22"/>
                <w:lang w:eastAsia="en-US"/>
              </w:rPr>
            </w:pPr>
            <w:r w:rsidRPr="00155BE6">
              <w:rPr>
                <w:rFonts w:ascii="Arial" w:hAnsi="Arial" w:cs="Arial"/>
                <w:b/>
                <w:bCs/>
                <w:color w:val="FF0000"/>
                <w:sz w:val="22"/>
                <w:szCs w:val="22"/>
                <w:lang w:eastAsia="en-US"/>
              </w:rPr>
              <w:t xml:space="preserve">01012021  </w:t>
            </w:r>
            <w:r w:rsidRPr="00155BE6">
              <w:rPr>
                <w:rFonts w:ascii="Arial" w:hAnsi="Arial" w:cs="Arial"/>
                <w:b/>
                <w:bCs/>
                <w:color w:val="FF0000"/>
                <w:sz w:val="16"/>
                <w:szCs w:val="16"/>
                <w:lang w:eastAsia="en-US"/>
              </w:rPr>
              <w:t xml:space="preserve">/len </w:t>
            </w:r>
            <w:r>
              <w:rPr>
                <w:rFonts w:ascii="Arial" w:hAnsi="Arial" w:cs="Arial"/>
                <w:b/>
                <w:bCs/>
                <w:color w:val="FF0000"/>
                <w:sz w:val="16"/>
                <w:szCs w:val="16"/>
                <w:lang w:eastAsia="en-US"/>
              </w:rPr>
              <w:t xml:space="preserve">pre </w:t>
            </w:r>
            <w:r w:rsidRPr="00155BE6">
              <w:rPr>
                <w:rFonts w:ascii="Arial" w:hAnsi="Arial" w:cs="Arial"/>
                <w:b/>
                <w:bCs/>
                <w:color w:val="FF0000"/>
                <w:sz w:val="16"/>
                <w:szCs w:val="16"/>
                <w:lang w:eastAsia="en-US"/>
              </w:rPr>
              <w:t>člen</w:t>
            </w:r>
            <w:r>
              <w:rPr>
                <w:rFonts w:ascii="Arial" w:hAnsi="Arial" w:cs="Arial"/>
                <w:b/>
                <w:bCs/>
                <w:color w:val="FF0000"/>
                <w:sz w:val="16"/>
                <w:szCs w:val="16"/>
                <w:lang w:eastAsia="en-US"/>
              </w:rPr>
              <w:t>ský poplatok</w:t>
            </w:r>
            <w:r w:rsidRPr="00155BE6">
              <w:rPr>
                <w:rFonts w:ascii="Arial" w:hAnsi="Arial" w:cs="Arial"/>
                <w:b/>
                <w:bCs/>
                <w:color w:val="FF0000"/>
                <w:sz w:val="16"/>
                <w:szCs w:val="16"/>
                <w:lang w:eastAsia="en-US"/>
              </w:rPr>
              <w:t>/</w:t>
            </w:r>
          </w:p>
        </w:tc>
      </w:tr>
    </w:tbl>
    <w:p w14:paraId="60BF8532" w14:textId="77777777" w:rsidR="00650234" w:rsidRPr="00155BE6" w:rsidRDefault="00650234" w:rsidP="00650234">
      <w:pPr>
        <w:rPr>
          <w:rFonts w:ascii="Arial" w:hAnsi="Arial" w:cs="Arial"/>
          <w:sz w:val="22"/>
          <w:szCs w:val="22"/>
        </w:rPr>
      </w:pPr>
    </w:p>
    <w:p w14:paraId="2E65AC60" w14:textId="77777777" w:rsidR="00650234" w:rsidRDefault="00650234" w:rsidP="00650234">
      <w:pPr>
        <w:rPr>
          <w:rFonts w:ascii="Arial" w:hAnsi="Arial" w:cs="Arial"/>
          <w:sz w:val="22"/>
          <w:szCs w:val="22"/>
        </w:rPr>
      </w:pPr>
      <w:r>
        <w:rPr>
          <w:rFonts w:ascii="Arial" w:hAnsi="Arial" w:cs="Arial"/>
          <w:sz w:val="22"/>
          <w:szCs w:val="22"/>
        </w:rPr>
        <w:t xml:space="preserve">V .................................. dňa .............................       </w:t>
      </w:r>
    </w:p>
    <w:p w14:paraId="0D92B738" w14:textId="77777777" w:rsidR="00650234" w:rsidRDefault="00650234" w:rsidP="00650234">
      <w:pPr>
        <w:jc w:val="center"/>
        <w:rPr>
          <w:rFonts w:ascii="Arial" w:hAnsi="Arial" w:cs="Arial"/>
          <w:sz w:val="22"/>
          <w:szCs w:val="22"/>
        </w:rPr>
      </w:pPr>
      <w:r>
        <w:rPr>
          <w:rFonts w:ascii="Arial" w:hAnsi="Arial" w:cs="Arial"/>
          <w:sz w:val="22"/>
          <w:szCs w:val="22"/>
        </w:rPr>
        <w:t xml:space="preserve">            </w:t>
      </w:r>
    </w:p>
    <w:p w14:paraId="508B98BD" w14:textId="77777777" w:rsidR="00650234" w:rsidRDefault="00650234" w:rsidP="00650234">
      <w:pPr>
        <w:rPr>
          <w:rFonts w:ascii="Arial" w:hAnsi="Arial" w:cs="Arial"/>
          <w:sz w:val="22"/>
          <w:szCs w:val="22"/>
        </w:rPr>
      </w:pPr>
      <w:r>
        <w:rPr>
          <w:rFonts w:ascii="Arial" w:hAnsi="Arial" w:cs="Arial"/>
          <w:sz w:val="22"/>
          <w:szCs w:val="22"/>
        </w:rPr>
        <w:t xml:space="preserve">                                                                                         .............................................</w:t>
      </w:r>
    </w:p>
    <w:p w14:paraId="166F69BF" w14:textId="77777777" w:rsidR="00650234" w:rsidRDefault="00650234" w:rsidP="00650234">
      <w:pPr>
        <w:jc w:val="center"/>
        <w:rPr>
          <w:rFonts w:ascii="Arial" w:hAnsi="Arial" w:cs="Arial"/>
          <w:sz w:val="22"/>
          <w:szCs w:val="22"/>
        </w:rPr>
      </w:pPr>
      <w:r>
        <w:rPr>
          <w:rFonts w:ascii="Arial" w:hAnsi="Arial" w:cs="Arial"/>
          <w:sz w:val="22"/>
          <w:szCs w:val="22"/>
        </w:rPr>
        <w:t xml:space="preserve">                                                                           pečiatka a podpis</w:t>
      </w:r>
    </w:p>
    <w:p w14:paraId="4B388B1E" w14:textId="77777777" w:rsidR="00650234" w:rsidRDefault="00650234" w:rsidP="00650234"/>
    <w:sectPr w:rsidR="00650234" w:rsidSect="00107A16">
      <w:pgSz w:w="11906" w:h="16838"/>
      <w:pgMar w:top="1134" w:right="849" w:bottom="851" w:left="1276" w:header="425" w:footer="25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F5"/>
    <w:multiLevelType w:val="hybridMultilevel"/>
    <w:tmpl w:val="9BAED0B0"/>
    <w:lvl w:ilvl="0" w:tplc="AF641170">
      <w:start w:val="1"/>
      <w:numFmt w:val="decimal"/>
      <w:lvlText w:val="%1."/>
      <w:lvlJc w:val="left"/>
      <w:pPr>
        <w:ind w:left="644" w:hanging="360"/>
      </w:pPr>
      <w:rPr>
        <w:rFonts w:ascii="Arial" w:eastAsia="Times New Roman" w:hAnsi="Arial" w:cs="Arial" w:hint="default"/>
        <w:b w:val="0"/>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15:restartNumberingAfterBreak="0">
    <w:nsid w:val="057E556E"/>
    <w:multiLevelType w:val="hybridMultilevel"/>
    <w:tmpl w:val="60AE5E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924F3C"/>
    <w:multiLevelType w:val="hybridMultilevel"/>
    <w:tmpl w:val="09D0E9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6E049E"/>
    <w:multiLevelType w:val="hybridMultilevel"/>
    <w:tmpl w:val="B9B626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4C74A60"/>
    <w:multiLevelType w:val="hybridMultilevel"/>
    <w:tmpl w:val="06E4C73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34"/>
    <w:rsid w:val="006502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9085"/>
  <w15:chartTrackingRefBased/>
  <w15:docId w15:val="{7B6E6E50-2F50-4BCD-9222-363B2571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0234"/>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650234"/>
    <w:rPr>
      <w:color w:val="0000FF"/>
      <w:u w:val="single"/>
    </w:rPr>
  </w:style>
  <w:style w:type="paragraph" w:styleId="Normlnywebov">
    <w:name w:val="Normal (Web)"/>
    <w:basedOn w:val="Normlny"/>
    <w:uiPriority w:val="99"/>
    <w:semiHidden/>
    <w:unhideWhenUsed/>
    <w:rsid w:val="00650234"/>
    <w:pPr>
      <w:spacing w:before="100" w:beforeAutospacing="1" w:after="100" w:afterAutospacing="1"/>
    </w:pPr>
    <w:rPr>
      <w:sz w:val="24"/>
      <w:szCs w:val="24"/>
    </w:rPr>
  </w:style>
  <w:style w:type="paragraph" w:styleId="Odsekzoznamu">
    <w:name w:val="List Paragraph"/>
    <w:basedOn w:val="Normlny"/>
    <w:uiPriority w:val="34"/>
    <w:qFormat/>
    <w:rsid w:val="00650234"/>
    <w:pPr>
      <w:ind w:left="708"/>
    </w:pPr>
  </w:style>
  <w:style w:type="paragraph" w:customStyle="1" w:styleId="wide">
    <w:name w:val="wide"/>
    <w:basedOn w:val="Normlny"/>
    <w:uiPriority w:val="99"/>
    <w:semiHidden/>
    <w:rsid w:val="00650234"/>
    <w:pPr>
      <w:spacing w:before="100" w:beforeAutospacing="1" w:after="100" w:afterAutospacing="1"/>
    </w:pPr>
    <w:rPr>
      <w:sz w:val="24"/>
      <w:szCs w:val="24"/>
    </w:rPr>
  </w:style>
  <w:style w:type="character" w:styleId="Vrazn">
    <w:name w:val="Strong"/>
    <w:basedOn w:val="Predvolenpsmoodseku"/>
    <w:uiPriority w:val="22"/>
    <w:qFormat/>
    <w:rsid w:val="00650234"/>
    <w:rPr>
      <w:b/>
      <w:bCs/>
    </w:rPr>
  </w:style>
  <w:style w:type="paragraph" w:styleId="Obyajntext">
    <w:name w:val="Plain Text"/>
    <w:basedOn w:val="Normlny"/>
    <w:link w:val="ObyajntextChar"/>
    <w:uiPriority w:val="99"/>
    <w:unhideWhenUsed/>
    <w:rsid w:val="00650234"/>
    <w:rPr>
      <w:rFonts w:ascii="Calibri" w:eastAsia="Calibri" w:hAnsi="Calibri"/>
      <w:sz w:val="22"/>
      <w:szCs w:val="21"/>
      <w:lang w:val="x-none" w:eastAsia="en-US"/>
    </w:rPr>
  </w:style>
  <w:style w:type="character" w:customStyle="1" w:styleId="ObyajntextChar">
    <w:name w:val="Obyčajný text Char"/>
    <w:basedOn w:val="Predvolenpsmoodseku"/>
    <w:link w:val="Obyajntext"/>
    <w:uiPriority w:val="99"/>
    <w:rsid w:val="00650234"/>
    <w:rPr>
      <w:rFonts w:ascii="Calibri" w:eastAsia="Calibri" w:hAnsi="Calibri" w:cs="Times New Roman"/>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banskeresort.sk/" TargetMode="External"/><Relationship Id="rId3" Type="http://schemas.openxmlformats.org/officeDocument/2006/relationships/settings" Target="settings.xml"/><Relationship Id="rId7" Type="http://schemas.openxmlformats.org/officeDocument/2006/relationships/hyperlink" Target="http://www.rvcr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vcrs@rvcrs.s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vcrs@rvcr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RVC Rimavská Sobota</dc:creator>
  <cp:keywords/>
  <dc:description/>
  <cp:lastModifiedBy>RVC Rimavská Sobota</cp:lastModifiedBy>
  <cp:revision>1</cp:revision>
  <dcterms:created xsi:type="dcterms:W3CDTF">2021-08-12T08:20:00Z</dcterms:created>
  <dcterms:modified xsi:type="dcterms:W3CDTF">2021-08-12T08:24:00Z</dcterms:modified>
</cp:coreProperties>
</file>